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5C" w:rsidRPr="00FB0E71" w:rsidRDefault="0038555C" w:rsidP="0038555C">
      <w:pPr>
        <w:pStyle w:val="Bezproreda"/>
        <w:rPr>
          <w:rFonts w:ascii="Times New Roman" w:eastAsia="Calibri" w:hAnsi="Times New Roman"/>
          <w:b/>
          <w:sz w:val="24"/>
          <w:szCs w:val="24"/>
        </w:rPr>
      </w:pPr>
      <w:r w:rsidRPr="00FB0E71">
        <w:rPr>
          <w:rFonts w:ascii="Times New Roman" w:eastAsia="Calibri" w:hAnsi="Times New Roman"/>
          <w:b/>
          <w:sz w:val="24"/>
          <w:szCs w:val="24"/>
        </w:rPr>
        <w:t>Naručitelj:</w:t>
      </w:r>
    </w:p>
    <w:p w:rsidR="0038555C" w:rsidRPr="00FB0E71" w:rsidRDefault="0038555C" w:rsidP="0038555C">
      <w:pPr>
        <w:pStyle w:val="Bezproreda"/>
        <w:rPr>
          <w:rFonts w:ascii="Times New Roman" w:eastAsia="Calibri" w:hAnsi="Times New Roman"/>
          <w:b/>
          <w:sz w:val="24"/>
          <w:szCs w:val="24"/>
        </w:rPr>
      </w:pPr>
      <w:r w:rsidRPr="00FB0E71">
        <w:rPr>
          <w:rFonts w:ascii="Times New Roman" w:eastAsia="Calibri" w:hAnsi="Times New Roman"/>
          <w:b/>
          <w:sz w:val="24"/>
          <w:szCs w:val="24"/>
        </w:rPr>
        <w:t xml:space="preserve">POLIKLINIKA ZA REHABILITACIJU SLUŠANJA I GOVORA SUVAG </w:t>
      </w:r>
    </w:p>
    <w:p w:rsidR="0038555C" w:rsidRPr="00FB0E71" w:rsidRDefault="0038555C" w:rsidP="0038555C">
      <w:pPr>
        <w:pStyle w:val="Bezproreda"/>
        <w:rPr>
          <w:rFonts w:ascii="Times New Roman" w:eastAsia="Calibri" w:hAnsi="Times New Roman"/>
          <w:b/>
          <w:sz w:val="24"/>
          <w:szCs w:val="24"/>
        </w:rPr>
      </w:pPr>
      <w:proofErr w:type="spellStart"/>
      <w:r w:rsidRPr="00FB0E71">
        <w:rPr>
          <w:rFonts w:ascii="Times New Roman" w:eastAsia="Calibri" w:hAnsi="Times New Roman"/>
          <w:b/>
          <w:sz w:val="24"/>
          <w:szCs w:val="24"/>
        </w:rPr>
        <w:t>Dr.VLADKA</w:t>
      </w:r>
      <w:proofErr w:type="spellEnd"/>
      <w:r w:rsidRPr="00FB0E71">
        <w:rPr>
          <w:rFonts w:ascii="Times New Roman" w:eastAsia="Calibri" w:hAnsi="Times New Roman"/>
          <w:b/>
          <w:sz w:val="24"/>
          <w:szCs w:val="24"/>
        </w:rPr>
        <w:t xml:space="preserve"> MAČEKA 48</w:t>
      </w:r>
    </w:p>
    <w:p w:rsidR="0038555C" w:rsidRPr="00FB0E71" w:rsidRDefault="0038555C" w:rsidP="0038555C">
      <w:pPr>
        <w:pStyle w:val="Bezproreda"/>
        <w:rPr>
          <w:rFonts w:ascii="Times New Roman" w:eastAsia="Calibri" w:hAnsi="Times New Roman"/>
          <w:b/>
          <w:sz w:val="24"/>
          <w:szCs w:val="24"/>
        </w:rPr>
      </w:pPr>
      <w:r w:rsidRPr="00FB0E71">
        <w:rPr>
          <w:rFonts w:ascii="Times New Roman" w:eastAsia="Calibri" w:hAnsi="Times New Roman"/>
          <w:b/>
          <w:sz w:val="24"/>
          <w:szCs w:val="24"/>
        </w:rPr>
        <w:t>47000 KARLOVAC</w:t>
      </w:r>
    </w:p>
    <w:p w:rsidR="0038555C" w:rsidRPr="00FB0E71" w:rsidRDefault="0038555C" w:rsidP="0038555C">
      <w:pPr>
        <w:pStyle w:val="Bezproreda"/>
        <w:rPr>
          <w:rFonts w:ascii="Times New Roman" w:eastAsia="Calibri" w:hAnsi="Times New Roman"/>
          <w:b/>
          <w:sz w:val="24"/>
          <w:szCs w:val="24"/>
        </w:rPr>
      </w:pPr>
      <w:proofErr w:type="spellStart"/>
      <w:r w:rsidRPr="00FB0E71">
        <w:rPr>
          <w:rFonts w:ascii="Times New Roman" w:eastAsia="Calibri" w:hAnsi="Times New Roman"/>
          <w:b/>
          <w:sz w:val="24"/>
          <w:szCs w:val="24"/>
        </w:rPr>
        <w:t>Oib</w:t>
      </w:r>
      <w:proofErr w:type="spellEnd"/>
      <w:r w:rsidRPr="00FB0E71">
        <w:rPr>
          <w:rFonts w:ascii="Times New Roman" w:eastAsia="Calibri" w:hAnsi="Times New Roman"/>
          <w:b/>
          <w:sz w:val="24"/>
          <w:szCs w:val="24"/>
        </w:rPr>
        <w:t>:42168832714</w:t>
      </w:r>
    </w:p>
    <w:p w:rsidR="00F022B2" w:rsidRPr="0055715B" w:rsidRDefault="00F022B2" w:rsidP="00F022B2">
      <w:pPr>
        <w:spacing w:before="120" w:after="0" w:line="240" w:lineRule="auto"/>
        <w:jc w:val="both"/>
        <w:rPr>
          <w:rFonts w:ascii="Times New Roman" w:hAnsi="Times New Roman"/>
          <w:sz w:val="24"/>
          <w:szCs w:val="24"/>
        </w:rPr>
      </w:pPr>
      <w:r w:rsidRPr="0055715B">
        <w:rPr>
          <w:rFonts w:ascii="Times New Roman" w:hAnsi="Times New Roman"/>
          <w:sz w:val="24"/>
          <w:szCs w:val="24"/>
        </w:rPr>
        <w:t>URBROJ:</w:t>
      </w:r>
      <w:r w:rsidR="00A97269">
        <w:rPr>
          <w:rFonts w:ascii="Times New Roman" w:hAnsi="Times New Roman"/>
          <w:sz w:val="24"/>
          <w:szCs w:val="24"/>
        </w:rPr>
        <w:t xml:space="preserve"> </w:t>
      </w:r>
      <w:r w:rsidR="005C55EF">
        <w:rPr>
          <w:rFonts w:ascii="Times New Roman" w:hAnsi="Times New Roman"/>
          <w:sz w:val="24"/>
          <w:szCs w:val="24"/>
        </w:rPr>
        <w:t>2133-32-</w:t>
      </w:r>
      <w:r w:rsidR="004C265A">
        <w:rPr>
          <w:rFonts w:ascii="Times New Roman" w:hAnsi="Times New Roman"/>
          <w:sz w:val="24"/>
          <w:szCs w:val="24"/>
        </w:rPr>
        <w:t>446-18</w:t>
      </w:r>
      <w:bookmarkStart w:id="0" w:name="_GoBack"/>
      <w:bookmarkEnd w:id="0"/>
    </w:p>
    <w:p w:rsidR="00F022B2" w:rsidRPr="0055715B" w:rsidRDefault="009E63FD" w:rsidP="00F022B2">
      <w:pPr>
        <w:spacing w:before="120" w:after="0" w:line="240" w:lineRule="auto"/>
        <w:jc w:val="both"/>
        <w:rPr>
          <w:rFonts w:ascii="Times New Roman" w:hAnsi="Times New Roman"/>
          <w:sz w:val="24"/>
          <w:szCs w:val="24"/>
        </w:rPr>
      </w:pPr>
      <w:r w:rsidRPr="0055715B">
        <w:rPr>
          <w:rFonts w:ascii="Times New Roman" w:hAnsi="Times New Roman"/>
          <w:sz w:val="24"/>
          <w:szCs w:val="24"/>
        </w:rPr>
        <w:t>Karlovac,</w:t>
      </w:r>
      <w:r w:rsidR="005C55EF">
        <w:rPr>
          <w:rFonts w:ascii="Times New Roman" w:hAnsi="Times New Roman"/>
          <w:sz w:val="24"/>
          <w:szCs w:val="24"/>
        </w:rPr>
        <w:t xml:space="preserve"> </w:t>
      </w:r>
      <w:r w:rsidR="00635EA1">
        <w:rPr>
          <w:rFonts w:ascii="Times New Roman" w:hAnsi="Times New Roman"/>
          <w:sz w:val="24"/>
          <w:szCs w:val="24"/>
        </w:rPr>
        <w:t>29</w:t>
      </w:r>
      <w:r w:rsidR="008F0AC4">
        <w:rPr>
          <w:rFonts w:ascii="Times New Roman" w:hAnsi="Times New Roman"/>
          <w:sz w:val="24"/>
          <w:szCs w:val="24"/>
        </w:rPr>
        <w:t>.05.2018.</w:t>
      </w:r>
    </w:p>
    <w:p w:rsidR="00F022B2" w:rsidRPr="0055715B" w:rsidRDefault="00F022B2" w:rsidP="00F022B2">
      <w:pPr>
        <w:spacing w:before="120" w:after="0" w:line="240" w:lineRule="auto"/>
        <w:jc w:val="both"/>
        <w:rPr>
          <w:rFonts w:ascii="Times New Roman" w:hAnsi="Times New Roman"/>
          <w:sz w:val="24"/>
          <w:szCs w:val="24"/>
        </w:rPr>
      </w:pPr>
    </w:p>
    <w:p w:rsidR="00F022B2" w:rsidRPr="008949D9" w:rsidRDefault="00F022B2" w:rsidP="009E63FD">
      <w:pPr>
        <w:pStyle w:val="Bezproreda"/>
        <w:rPr>
          <w:rFonts w:ascii="Times New Roman" w:hAnsi="Times New Roman"/>
          <w:b/>
          <w:color w:val="FF0000"/>
          <w:sz w:val="24"/>
          <w:szCs w:val="24"/>
        </w:rPr>
      </w:pPr>
      <w:r w:rsidRPr="009E63FD">
        <w:rPr>
          <w:rFonts w:ascii="Times New Roman" w:hAnsi="Times New Roman"/>
          <w:b/>
          <w:sz w:val="24"/>
          <w:szCs w:val="24"/>
        </w:rPr>
        <w:t>Predmet: Poziv za dostavu ponude</w:t>
      </w:r>
      <w:r w:rsidR="00C77F61">
        <w:rPr>
          <w:rFonts w:ascii="Times New Roman" w:hAnsi="Times New Roman"/>
          <w:b/>
          <w:sz w:val="24"/>
          <w:szCs w:val="24"/>
        </w:rPr>
        <w:t>-</w:t>
      </w:r>
      <w:r w:rsidR="00204F54">
        <w:rPr>
          <w:rFonts w:ascii="Times New Roman" w:hAnsi="Times New Roman"/>
          <w:b/>
          <w:sz w:val="24"/>
          <w:szCs w:val="24"/>
        </w:rPr>
        <w:t>Izvođenje radova na izmjeni podova u</w:t>
      </w:r>
      <w:r w:rsidR="005C55EF">
        <w:rPr>
          <w:rFonts w:ascii="Times New Roman" w:hAnsi="Times New Roman"/>
          <w:b/>
          <w:sz w:val="24"/>
          <w:szCs w:val="24"/>
        </w:rPr>
        <w:t xml:space="preserve">  kabinetima broj 10, 11,13 i 14 </w:t>
      </w:r>
      <w:r w:rsidR="00724356">
        <w:rPr>
          <w:rFonts w:ascii="Times New Roman" w:hAnsi="Times New Roman"/>
          <w:b/>
          <w:sz w:val="24"/>
          <w:szCs w:val="24"/>
        </w:rPr>
        <w:t xml:space="preserve">Poliklinike </w:t>
      </w:r>
      <w:proofErr w:type="spellStart"/>
      <w:r w:rsidR="00724356">
        <w:rPr>
          <w:rFonts w:ascii="Times New Roman" w:hAnsi="Times New Roman"/>
          <w:b/>
          <w:sz w:val="24"/>
          <w:szCs w:val="24"/>
        </w:rPr>
        <w:t>Suvag</w:t>
      </w:r>
      <w:proofErr w:type="spellEnd"/>
    </w:p>
    <w:p w:rsidR="00F022B2" w:rsidRDefault="00F022B2" w:rsidP="004870C6">
      <w:pPr>
        <w:pStyle w:val="Bezproreda"/>
        <w:jc w:val="both"/>
      </w:pPr>
    </w:p>
    <w:p w:rsidR="004870C6" w:rsidRPr="00AE49AA" w:rsidRDefault="004870C6" w:rsidP="00AE49AA">
      <w:pPr>
        <w:pStyle w:val="Bezproreda"/>
        <w:jc w:val="both"/>
        <w:rPr>
          <w:rFonts w:ascii="Times New Roman" w:hAnsi="Times New Roman"/>
          <w:b/>
          <w:sz w:val="24"/>
          <w:szCs w:val="24"/>
        </w:rPr>
      </w:pPr>
      <w:r w:rsidRPr="004870C6">
        <w:rPr>
          <w:rFonts w:ascii="Times New Roman" w:hAnsi="Times New Roman"/>
          <w:sz w:val="24"/>
          <w:szCs w:val="24"/>
        </w:rPr>
        <w:t>Naručitelj Poliklinika za rehabilitaciju s</w:t>
      </w:r>
      <w:r w:rsidR="00035D2F">
        <w:rPr>
          <w:rFonts w:ascii="Times New Roman" w:hAnsi="Times New Roman"/>
          <w:sz w:val="24"/>
          <w:szCs w:val="24"/>
        </w:rPr>
        <w:t>lušanja i govora SUVAG  pokrenula</w:t>
      </w:r>
      <w:r w:rsidRPr="004870C6">
        <w:rPr>
          <w:rFonts w:ascii="Times New Roman" w:hAnsi="Times New Roman"/>
          <w:sz w:val="24"/>
          <w:szCs w:val="24"/>
        </w:rPr>
        <w:t xml:space="preserve"> je postupak nabave</w:t>
      </w:r>
      <w:r w:rsidRPr="00EB2D65">
        <w:rPr>
          <w:rFonts w:ascii="Times New Roman" w:hAnsi="Times New Roman"/>
          <w:i/>
          <w:sz w:val="24"/>
          <w:szCs w:val="24"/>
        </w:rPr>
        <w:t xml:space="preserve"> </w:t>
      </w:r>
      <w:r w:rsidR="00C2492F" w:rsidRPr="00EB2D65">
        <w:rPr>
          <w:rFonts w:ascii="Times New Roman" w:hAnsi="Times New Roman"/>
          <w:i/>
          <w:sz w:val="24"/>
          <w:szCs w:val="24"/>
        </w:rPr>
        <w:t>Izvođenja</w:t>
      </w:r>
      <w:r w:rsidR="00C2492F">
        <w:rPr>
          <w:rFonts w:ascii="Times New Roman" w:hAnsi="Times New Roman"/>
          <w:sz w:val="24"/>
          <w:szCs w:val="24"/>
        </w:rPr>
        <w:t xml:space="preserve"> </w:t>
      </w:r>
      <w:r w:rsidR="00204F54">
        <w:rPr>
          <w:rFonts w:ascii="Times New Roman" w:hAnsi="Times New Roman"/>
          <w:i/>
          <w:sz w:val="24"/>
          <w:szCs w:val="24"/>
        </w:rPr>
        <w:t>radova na izmjeni podova u</w:t>
      </w:r>
      <w:r w:rsidR="004C3DB6">
        <w:rPr>
          <w:rFonts w:ascii="Times New Roman" w:hAnsi="Times New Roman"/>
          <w:i/>
          <w:sz w:val="24"/>
          <w:szCs w:val="24"/>
        </w:rPr>
        <w:t xml:space="preserve"> kabinetima broj 10,11</w:t>
      </w:r>
      <w:r w:rsidR="00830C19">
        <w:rPr>
          <w:rFonts w:ascii="Times New Roman" w:hAnsi="Times New Roman"/>
          <w:i/>
          <w:sz w:val="24"/>
          <w:szCs w:val="24"/>
        </w:rPr>
        <w:t>,</w:t>
      </w:r>
      <w:r w:rsidR="004C3DB6">
        <w:rPr>
          <w:rFonts w:ascii="Times New Roman" w:hAnsi="Times New Roman"/>
          <w:i/>
          <w:sz w:val="24"/>
          <w:szCs w:val="24"/>
        </w:rPr>
        <w:t>13 i 14</w:t>
      </w:r>
      <w:r w:rsidR="00C2492F" w:rsidRPr="00C2492F">
        <w:rPr>
          <w:rFonts w:ascii="Times New Roman" w:hAnsi="Times New Roman"/>
          <w:i/>
          <w:sz w:val="24"/>
          <w:szCs w:val="24"/>
        </w:rPr>
        <w:t xml:space="preserve"> </w:t>
      </w:r>
      <w:r w:rsidRPr="004870C6">
        <w:rPr>
          <w:rFonts w:ascii="Times New Roman" w:hAnsi="Times New Roman"/>
          <w:sz w:val="24"/>
          <w:szCs w:val="24"/>
        </w:rPr>
        <w:t xml:space="preserve">- </w:t>
      </w:r>
      <w:r w:rsidR="004C3DB6">
        <w:rPr>
          <w:rFonts w:ascii="Times New Roman" w:hAnsi="Times New Roman"/>
          <w:sz w:val="24"/>
          <w:szCs w:val="24"/>
        </w:rPr>
        <w:t>evidencijski broj nabave 08.-2018</w:t>
      </w:r>
      <w:r w:rsidRPr="004870C6">
        <w:rPr>
          <w:rFonts w:ascii="Times New Roman" w:hAnsi="Times New Roman"/>
          <w:sz w:val="24"/>
          <w:szCs w:val="24"/>
        </w:rPr>
        <w:t>, te Vam upućujemo ovaj Poziv na dostavu ponude.</w:t>
      </w:r>
    </w:p>
    <w:p w:rsidR="004870C6" w:rsidRDefault="004870C6" w:rsidP="004870C6">
      <w:pPr>
        <w:tabs>
          <w:tab w:val="left" w:pos="2430"/>
        </w:tabs>
        <w:spacing w:after="0" w:line="240" w:lineRule="auto"/>
        <w:jc w:val="both"/>
        <w:rPr>
          <w:rFonts w:ascii="Times New Roman" w:hAnsi="Times New Roman"/>
          <w:sz w:val="24"/>
          <w:szCs w:val="24"/>
          <w:lang w:eastAsia="hr-HR"/>
        </w:rPr>
      </w:pPr>
    </w:p>
    <w:p w:rsidR="00AC5DEE" w:rsidRDefault="009D5125" w:rsidP="004870C6">
      <w:pPr>
        <w:tabs>
          <w:tab w:val="left" w:pos="2430"/>
        </w:tabs>
        <w:spacing w:after="0" w:line="240" w:lineRule="auto"/>
        <w:jc w:val="both"/>
        <w:rPr>
          <w:rFonts w:ascii="Times New Roman" w:hAnsi="Times New Roman"/>
          <w:sz w:val="24"/>
          <w:szCs w:val="24"/>
          <w:lang w:eastAsia="hr-HR"/>
        </w:rPr>
      </w:pPr>
      <w:r>
        <w:rPr>
          <w:rFonts w:ascii="Times New Roman" w:hAnsi="Times New Roman"/>
          <w:sz w:val="24"/>
          <w:szCs w:val="24"/>
          <w:lang w:eastAsia="hr-HR"/>
        </w:rPr>
        <w:t>Sukladno čl. 12. st.1.</w:t>
      </w:r>
      <w:r w:rsidR="004870C6" w:rsidRPr="004870C6">
        <w:rPr>
          <w:rFonts w:ascii="Times New Roman" w:hAnsi="Times New Roman"/>
          <w:sz w:val="24"/>
          <w:szCs w:val="24"/>
          <w:lang w:eastAsia="hr-HR"/>
        </w:rPr>
        <w:t xml:space="preserve"> Zakona o javnoj nabavi (NN </w:t>
      </w:r>
      <w:r w:rsidR="009E6023">
        <w:rPr>
          <w:rFonts w:ascii="Times New Roman" w:hAnsi="Times New Roman"/>
          <w:sz w:val="24"/>
          <w:szCs w:val="24"/>
          <w:lang w:eastAsia="hr-HR"/>
        </w:rPr>
        <w:t>br. 120/2016</w:t>
      </w:r>
      <w:r w:rsidR="004870C6" w:rsidRPr="004870C6">
        <w:rPr>
          <w:rFonts w:ascii="Times New Roman" w:hAnsi="Times New Roman"/>
          <w:sz w:val="24"/>
          <w:szCs w:val="24"/>
          <w:lang w:eastAsia="hr-HR"/>
        </w:rPr>
        <w:t xml:space="preserve">) za procijenjenu vrijednost nabave iz Plana nabave manju od 200.000,00 kn (500.000,00 kn za radove) bez PDV-a </w:t>
      </w:r>
    </w:p>
    <w:p w:rsidR="004870C6" w:rsidRPr="004870C6" w:rsidRDefault="003A620A" w:rsidP="004870C6">
      <w:pPr>
        <w:tabs>
          <w:tab w:val="left" w:pos="2430"/>
        </w:tabs>
        <w:spacing w:after="0" w:line="240" w:lineRule="auto"/>
        <w:jc w:val="both"/>
        <w:rPr>
          <w:rFonts w:ascii="Times New Roman" w:hAnsi="Times New Roman"/>
          <w:sz w:val="24"/>
          <w:szCs w:val="24"/>
          <w:lang w:eastAsia="hr-HR"/>
        </w:rPr>
      </w:pPr>
      <w:r>
        <w:rPr>
          <w:rFonts w:ascii="Times New Roman" w:hAnsi="Times New Roman"/>
          <w:sz w:val="24"/>
          <w:szCs w:val="24"/>
          <w:lang w:eastAsia="hr-HR"/>
        </w:rPr>
        <w:t>(tzv. jednostavnu</w:t>
      </w:r>
      <w:r w:rsidR="004870C6" w:rsidRPr="004870C6">
        <w:rPr>
          <w:rFonts w:ascii="Times New Roman" w:hAnsi="Times New Roman"/>
          <w:sz w:val="24"/>
          <w:szCs w:val="24"/>
          <w:lang w:eastAsia="hr-HR"/>
        </w:rPr>
        <w:t xml:space="preserve"> nabavu) Naručitelj nije obvezan provoditi postupke javne nabave propisane Zakonom o javnoj nabavi.</w:t>
      </w:r>
    </w:p>
    <w:p w:rsidR="004870C6" w:rsidRPr="004870C6" w:rsidRDefault="004870C6" w:rsidP="004870C6">
      <w:pPr>
        <w:tabs>
          <w:tab w:val="left" w:pos="2430"/>
        </w:tabs>
        <w:spacing w:after="0" w:line="240" w:lineRule="auto"/>
        <w:jc w:val="both"/>
        <w:rPr>
          <w:rFonts w:ascii="Times New Roman" w:hAnsi="Times New Roman"/>
          <w:sz w:val="24"/>
          <w:szCs w:val="24"/>
          <w:lang w:eastAsia="hr-HR"/>
        </w:rPr>
      </w:pPr>
    </w:p>
    <w:p w:rsidR="004870C6" w:rsidRPr="004870C6" w:rsidRDefault="004870C6" w:rsidP="004870C6">
      <w:pPr>
        <w:tabs>
          <w:tab w:val="left" w:pos="2430"/>
        </w:tabs>
        <w:spacing w:after="0" w:line="240" w:lineRule="auto"/>
        <w:jc w:val="both"/>
        <w:rPr>
          <w:rFonts w:ascii="Times New Roman" w:hAnsi="Times New Roman"/>
          <w:b/>
          <w:sz w:val="24"/>
          <w:szCs w:val="24"/>
          <w:lang w:eastAsia="hr-HR"/>
        </w:rPr>
      </w:pPr>
      <w:r w:rsidRPr="004870C6">
        <w:rPr>
          <w:rFonts w:ascii="Times New Roman" w:hAnsi="Times New Roman"/>
          <w:b/>
          <w:sz w:val="24"/>
          <w:szCs w:val="24"/>
          <w:lang w:eastAsia="hr-HR"/>
        </w:rPr>
        <w:t>1. OPIS PREDMETA NABAVE</w:t>
      </w:r>
    </w:p>
    <w:p w:rsidR="004870C6" w:rsidRPr="004870C6" w:rsidRDefault="004870C6" w:rsidP="004870C6">
      <w:pPr>
        <w:tabs>
          <w:tab w:val="left" w:pos="2430"/>
        </w:tabs>
        <w:spacing w:after="0" w:line="240" w:lineRule="auto"/>
        <w:jc w:val="both"/>
        <w:rPr>
          <w:rFonts w:ascii="Times New Roman" w:hAnsi="Times New Roman"/>
          <w:sz w:val="24"/>
          <w:szCs w:val="24"/>
          <w:lang w:eastAsia="hr-HR"/>
        </w:rPr>
      </w:pPr>
    </w:p>
    <w:p w:rsidR="004870C6" w:rsidRPr="00AE49AA" w:rsidRDefault="004870C6" w:rsidP="00AE49AA">
      <w:pPr>
        <w:pStyle w:val="Bezproreda"/>
        <w:rPr>
          <w:rFonts w:ascii="Times New Roman" w:hAnsi="Times New Roman"/>
          <w:i/>
          <w:sz w:val="24"/>
          <w:szCs w:val="24"/>
        </w:rPr>
      </w:pPr>
      <w:r w:rsidRPr="004870C6">
        <w:rPr>
          <w:rFonts w:ascii="Times New Roman" w:hAnsi="Times New Roman"/>
          <w:sz w:val="24"/>
          <w:szCs w:val="24"/>
          <w:lang w:eastAsia="hr-HR"/>
        </w:rPr>
        <w:t xml:space="preserve">Predmet nabave je </w:t>
      </w:r>
      <w:r w:rsidR="00807464" w:rsidRPr="00807464">
        <w:rPr>
          <w:rFonts w:ascii="Times New Roman" w:hAnsi="Times New Roman"/>
          <w:i/>
          <w:sz w:val="24"/>
          <w:szCs w:val="24"/>
          <w:lang w:eastAsia="hr-HR"/>
        </w:rPr>
        <w:t>Izvođenje</w:t>
      </w:r>
      <w:r w:rsidR="0044045D">
        <w:rPr>
          <w:rFonts w:ascii="Times New Roman" w:hAnsi="Times New Roman"/>
          <w:i/>
          <w:sz w:val="24"/>
          <w:szCs w:val="24"/>
          <w:lang w:eastAsia="hr-HR"/>
        </w:rPr>
        <w:t xml:space="preserve"> </w:t>
      </w:r>
      <w:r w:rsidR="0044045D">
        <w:rPr>
          <w:rFonts w:ascii="Times New Roman" w:hAnsi="Times New Roman"/>
          <w:i/>
          <w:sz w:val="24"/>
          <w:szCs w:val="24"/>
        </w:rPr>
        <w:t xml:space="preserve">radova na izmjeni podova u </w:t>
      </w:r>
      <w:r w:rsidR="003A620A">
        <w:rPr>
          <w:rFonts w:ascii="Times New Roman" w:hAnsi="Times New Roman"/>
          <w:i/>
          <w:sz w:val="24"/>
          <w:szCs w:val="24"/>
        </w:rPr>
        <w:t>kabinetima broj 10, 11, 13 i 14</w:t>
      </w:r>
      <w:r w:rsidR="00AE49AA">
        <w:rPr>
          <w:rFonts w:ascii="Times New Roman" w:hAnsi="Times New Roman"/>
          <w:i/>
          <w:sz w:val="24"/>
          <w:szCs w:val="24"/>
        </w:rPr>
        <w:t xml:space="preserve"> </w:t>
      </w:r>
      <w:r w:rsidRPr="004870C6">
        <w:rPr>
          <w:rFonts w:ascii="Times New Roman" w:hAnsi="Times New Roman"/>
          <w:i/>
          <w:sz w:val="24"/>
          <w:szCs w:val="24"/>
        </w:rPr>
        <w:t>Poliklinike za rehabilitaciju slušanja i govora SUVAG</w:t>
      </w:r>
      <w:r w:rsidR="0035477A">
        <w:rPr>
          <w:rFonts w:ascii="Times New Roman" w:hAnsi="Times New Roman"/>
          <w:i/>
          <w:sz w:val="24"/>
          <w:szCs w:val="24"/>
        </w:rPr>
        <w:t xml:space="preserve"> </w:t>
      </w:r>
      <w:r w:rsidRPr="004870C6">
        <w:rPr>
          <w:rFonts w:ascii="Times New Roman" w:hAnsi="Times New Roman"/>
          <w:sz w:val="24"/>
          <w:szCs w:val="24"/>
        </w:rPr>
        <w:t xml:space="preserve"> sukladno Troškovniku iz dijela II. Ovog poziva</w:t>
      </w:r>
      <w:r w:rsidR="00AE49AA">
        <w:rPr>
          <w:rFonts w:ascii="Times New Roman" w:hAnsi="Times New Roman"/>
          <w:sz w:val="24"/>
          <w:szCs w:val="24"/>
        </w:rPr>
        <w:t xml:space="preserve"> i ostalim </w:t>
      </w:r>
      <w:r w:rsidR="00AE49AA" w:rsidRPr="00AE49AA">
        <w:rPr>
          <w:rFonts w:ascii="Times New Roman" w:hAnsi="Times New Roman"/>
          <w:sz w:val="24"/>
          <w:szCs w:val="24"/>
        </w:rPr>
        <w:t>traženim uvjetima naznačenima u ovom Pozivu</w:t>
      </w:r>
      <w:r w:rsidRPr="004870C6">
        <w:rPr>
          <w:rFonts w:ascii="Times New Roman" w:hAnsi="Times New Roman"/>
          <w:sz w:val="24"/>
          <w:szCs w:val="24"/>
        </w:rPr>
        <w:t>.</w:t>
      </w:r>
    </w:p>
    <w:p w:rsidR="004870C6" w:rsidRDefault="004870C6" w:rsidP="004870C6">
      <w:pPr>
        <w:tabs>
          <w:tab w:val="left" w:pos="2430"/>
        </w:tabs>
        <w:spacing w:after="0" w:line="240" w:lineRule="auto"/>
        <w:rPr>
          <w:rFonts w:ascii="Times New Roman" w:hAnsi="Times New Roman"/>
          <w:sz w:val="24"/>
          <w:szCs w:val="24"/>
          <w:lang w:eastAsia="hr-HR"/>
        </w:rPr>
      </w:pPr>
    </w:p>
    <w:p w:rsidR="004870C6" w:rsidRPr="00AB5D87" w:rsidRDefault="004870C6" w:rsidP="004870C6">
      <w:pPr>
        <w:tabs>
          <w:tab w:val="left" w:pos="2430"/>
        </w:tabs>
        <w:spacing w:after="0" w:line="240" w:lineRule="auto"/>
        <w:jc w:val="both"/>
        <w:rPr>
          <w:rFonts w:ascii="Times New Roman" w:hAnsi="Times New Roman"/>
          <w:color w:val="000000" w:themeColor="text1"/>
          <w:sz w:val="24"/>
          <w:szCs w:val="24"/>
          <w:lang w:eastAsia="hr-HR"/>
        </w:rPr>
      </w:pPr>
      <w:r w:rsidRPr="00AB5D87">
        <w:rPr>
          <w:rFonts w:ascii="Times New Roman" w:hAnsi="Times New Roman"/>
          <w:color w:val="000000" w:themeColor="text1"/>
          <w:sz w:val="24"/>
          <w:szCs w:val="24"/>
          <w:lang w:eastAsia="hr-HR"/>
        </w:rPr>
        <w:t xml:space="preserve">Procijenjena vrijednost nabave bez PDV-a: </w:t>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B05430">
        <w:rPr>
          <w:rFonts w:ascii="Times New Roman" w:hAnsi="Times New Roman"/>
          <w:color w:val="000000" w:themeColor="text1"/>
          <w:sz w:val="24"/>
          <w:szCs w:val="24"/>
        </w:rPr>
        <w:t xml:space="preserve"> 9</w:t>
      </w:r>
      <w:r w:rsidR="00DE08D3">
        <w:rPr>
          <w:rFonts w:ascii="Times New Roman" w:hAnsi="Times New Roman"/>
          <w:color w:val="000000" w:themeColor="text1"/>
          <w:sz w:val="24"/>
          <w:szCs w:val="24"/>
        </w:rPr>
        <w:t>6.0</w:t>
      </w:r>
      <w:r w:rsidR="009125A1">
        <w:rPr>
          <w:rFonts w:ascii="Times New Roman" w:hAnsi="Times New Roman"/>
          <w:color w:val="000000" w:themeColor="text1"/>
          <w:sz w:val="24"/>
          <w:szCs w:val="24"/>
        </w:rPr>
        <w:t xml:space="preserve">00,00 </w:t>
      </w:r>
      <w:r w:rsidR="00AB5D87" w:rsidRPr="00AB5D87">
        <w:rPr>
          <w:rFonts w:ascii="Times New Roman" w:hAnsi="Times New Roman"/>
          <w:color w:val="000000" w:themeColor="text1"/>
          <w:sz w:val="24"/>
          <w:szCs w:val="24"/>
        </w:rPr>
        <w:t>kn</w:t>
      </w:r>
    </w:p>
    <w:p w:rsidR="004870C6" w:rsidRPr="0055715B" w:rsidRDefault="004870C6" w:rsidP="004870C6">
      <w:pPr>
        <w:tabs>
          <w:tab w:val="left" w:pos="2430"/>
        </w:tabs>
        <w:spacing w:after="0" w:line="240" w:lineRule="auto"/>
        <w:rPr>
          <w:rFonts w:ascii="Times New Roman" w:hAnsi="Times New Roman"/>
          <w:color w:val="FF0000"/>
          <w:sz w:val="24"/>
          <w:szCs w:val="24"/>
          <w:lang w:eastAsia="hr-HR"/>
        </w:rPr>
      </w:pPr>
    </w:p>
    <w:p w:rsidR="004870C6" w:rsidRPr="004870C6" w:rsidRDefault="004870C6" w:rsidP="004870C6">
      <w:pPr>
        <w:tabs>
          <w:tab w:val="left" w:pos="2430"/>
        </w:tabs>
        <w:spacing w:after="0" w:line="240" w:lineRule="auto"/>
        <w:rPr>
          <w:rFonts w:ascii="Times New Roman" w:hAnsi="Times New Roman"/>
          <w:b/>
          <w:sz w:val="24"/>
          <w:szCs w:val="24"/>
          <w:lang w:eastAsia="hr-HR"/>
        </w:rPr>
      </w:pPr>
      <w:r w:rsidRPr="004870C6">
        <w:rPr>
          <w:rFonts w:ascii="Times New Roman" w:hAnsi="Times New Roman"/>
          <w:b/>
          <w:sz w:val="24"/>
          <w:szCs w:val="24"/>
          <w:lang w:eastAsia="hr-HR"/>
        </w:rPr>
        <w:t>2. UVJETI NABAVE</w:t>
      </w:r>
    </w:p>
    <w:p w:rsidR="004870C6" w:rsidRPr="004870C6" w:rsidRDefault="004870C6" w:rsidP="004870C6">
      <w:pPr>
        <w:tabs>
          <w:tab w:val="left" w:pos="2430"/>
        </w:tabs>
        <w:spacing w:after="0" w:line="240" w:lineRule="auto"/>
        <w:rPr>
          <w:rFonts w:ascii="Times New Roman" w:hAnsi="Times New Roman"/>
          <w:sz w:val="24"/>
          <w:szCs w:val="24"/>
          <w:lang w:eastAsia="hr-HR"/>
        </w:rPr>
      </w:pPr>
    </w:p>
    <w:p w:rsidR="004870C6" w:rsidRPr="004870C6" w:rsidRDefault="004870C6" w:rsidP="004870C6">
      <w:pPr>
        <w:tabs>
          <w:tab w:val="left" w:pos="2430"/>
        </w:tabs>
        <w:spacing w:after="0" w:line="240" w:lineRule="auto"/>
        <w:rPr>
          <w:rFonts w:ascii="Times New Roman" w:hAnsi="Times New Roman"/>
          <w:sz w:val="24"/>
          <w:szCs w:val="24"/>
          <w:lang w:eastAsia="hr-HR"/>
        </w:rPr>
      </w:pPr>
      <w:r w:rsidRPr="004870C6">
        <w:rPr>
          <w:rFonts w:ascii="Times New Roman" w:hAnsi="Times New Roman"/>
          <w:sz w:val="24"/>
          <w:szCs w:val="24"/>
          <w:lang w:eastAsia="hr-HR"/>
        </w:rPr>
        <w:t>Vaša ponuda treba ispunjavati slijedeće uvjete:</w:t>
      </w:r>
    </w:p>
    <w:p w:rsidR="0055715B" w:rsidRPr="00AE49AA" w:rsidRDefault="004870C6" w:rsidP="0055715B">
      <w:pPr>
        <w:pStyle w:val="Bezproreda"/>
        <w:numPr>
          <w:ilvl w:val="0"/>
          <w:numId w:val="7"/>
        </w:numPr>
        <w:rPr>
          <w:rFonts w:ascii="Times New Roman" w:hAnsi="Times New Roman"/>
          <w:i/>
          <w:sz w:val="24"/>
          <w:szCs w:val="24"/>
        </w:rPr>
      </w:pPr>
      <w:r w:rsidRPr="0055715B">
        <w:rPr>
          <w:rFonts w:ascii="Times New Roman" w:hAnsi="Times New Roman"/>
          <w:b/>
          <w:sz w:val="24"/>
          <w:szCs w:val="24"/>
          <w:lang w:eastAsia="hr-HR"/>
        </w:rPr>
        <w:t>Vrsta, opseg i količina nabave</w:t>
      </w:r>
      <w:r w:rsidR="0055715B" w:rsidRPr="0055715B">
        <w:rPr>
          <w:rFonts w:ascii="Times New Roman" w:hAnsi="Times New Roman"/>
          <w:sz w:val="24"/>
          <w:szCs w:val="24"/>
          <w:lang w:eastAsia="hr-HR"/>
        </w:rPr>
        <w:t xml:space="preserve">: </w:t>
      </w:r>
    </w:p>
    <w:p w:rsidR="00AE49AA" w:rsidRDefault="00AE49AA" w:rsidP="00AE49AA">
      <w:pPr>
        <w:pStyle w:val="Bezproreda"/>
        <w:ind w:left="720"/>
        <w:rPr>
          <w:rFonts w:ascii="Times New Roman" w:hAnsi="Times New Roman"/>
          <w:sz w:val="24"/>
          <w:szCs w:val="24"/>
        </w:rPr>
      </w:pPr>
      <w:r w:rsidRPr="00AE49AA">
        <w:rPr>
          <w:rFonts w:ascii="Times New Roman" w:hAnsi="Times New Roman"/>
          <w:sz w:val="24"/>
          <w:szCs w:val="24"/>
        </w:rPr>
        <w:t>Količina predmeta nabave je definirana Troškovnikom koji je sastavni dio ovog Poziva za dostavu ponude.</w:t>
      </w:r>
    </w:p>
    <w:p w:rsidR="00AE49AA" w:rsidRPr="00AE49AA" w:rsidRDefault="00AE49AA" w:rsidP="00AE49AA">
      <w:pPr>
        <w:pStyle w:val="Bezproreda"/>
        <w:ind w:left="720"/>
        <w:rPr>
          <w:rFonts w:ascii="Times New Roman" w:hAnsi="Times New Roman"/>
          <w:sz w:val="24"/>
          <w:szCs w:val="24"/>
        </w:rPr>
      </w:pPr>
      <w:r w:rsidRPr="004242ED">
        <w:rPr>
          <w:rFonts w:ascii="Times New Roman" w:hAnsi="Times New Roman"/>
          <w:sz w:val="24"/>
          <w:szCs w:val="24"/>
        </w:rPr>
        <w:t>Ponuditelj je dužan prije podnošenja ponude pregledati mjesto izvođenja radova u svrhu upoznavanja s lokacijom i stanjem iste, kao i opsegom radova te svim drugim faktorima koji mogu utjecati na uvjete rada, a radi otklanjanja svih nejasnoća i radi kvalitete izrade ponude.</w:t>
      </w:r>
      <w:r w:rsidRPr="00AE49AA">
        <w:rPr>
          <w:rFonts w:ascii="Times New Roman" w:hAnsi="Times New Roman"/>
          <w:sz w:val="24"/>
          <w:szCs w:val="24"/>
        </w:rPr>
        <w:t xml:space="preserve"> </w:t>
      </w:r>
    </w:p>
    <w:p w:rsidR="00AE49AA" w:rsidRPr="00DE08D3" w:rsidRDefault="00AE49AA" w:rsidP="00AE49AA">
      <w:pPr>
        <w:pStyle w:val="Bezproreda"/>
        <w:ind w:left="720"/>
        <w:rPr>
          <w:rFonts w:ascii="Times New Roman" w:hAnsi="Times New Roman"/>
          <w:color w:val="FF0000"/>
          <w:sz w:val="24"/>
          <w:szCs w:val="24"/>
        </w:rPr>
      </w:pPr>
      <w:r w:rsidRPr="009316B6">
        <w:rPr>
          <w:rFonts w:ascii="Times New Roman" w:hAnsi="Times New Roman"/>
          <w:sz w:val="24"/>
          <w:szCs w:val="24"/>
        </w:rPr>
        <w:t>Pregled mj</w:t>
      </w:r>
      <w:r w:rsidR="00502974" w:rsidRPr="009316B6">
        <w:rPr>
          <w:rFonts w:ascii="Times New Roman" w:hAnsi="Times New Roman"/>
          <w:sz w:val="24"/>
          <w:szCs w:val="24"/>
        </w:rPr>
        <w:t xml:space="preserve">esta izvođenja radova biti će </w:t>
      </w:r>
      <w:r w:rsidR="00635EA1">
        <w:rPr>
          <w:rFonts w:ascii="Times New Roman" w:hAnsi="Times New Roman"/>
          <w:sz w:val="24"/>
          <w:szCs w:val="24"/>
        </w:rPr>
        <w:t xml:space="preserve"> 30</w:t>
      </w:r>
      <w:r w:rsidR="00B05430">
        <w:rPr>
          <w:rFonts w:ascii="Times New Roman" w:hAnsi="Times New Roman"/>
          <w:sz w:val="24"/>
          <w:szCs w:val="24"/>
        </w:rPr>
        <w:t>.</w:t>
      </w:r>
      <w:r w:rsidR="00635EA1">
        <w:rPr>
          <w:rFonts w:ascii="Times New Roman" w:hAnsi="Times New Roman"/>
          <w:sz w:val="24"/>
          <w:szCs w:val="24"/>
        </w:rPr>
        <w:t>05.</w:t>
      </w:r>
      <w:r w:rsidR="00B05430">
        <w:rPr>
          <w:rFonts w:ascii="Times New Roman" w:hAnsi="Times New Roman"/>
          <w:sz w:val="24"/>
          <w:szCs w:val="24"/>
        </w:rPr>
        <w:t>2018</w:t>
      </w:r>
      <w:r w:rsidRPr="000A18DF">
        <w:rPr>
          <w:rFonts w:ascii="Times New Roman" w:hAnsi="Times New Roman"/>
          <w:sz w:val="24"/>
          <w:szCs w:val="24"/>
        </w:rPr>
        <w:t>.godine u 10.00 sati.</w:t>
      </w:r>
    </w:p>
    <w:p w:rsidR="004870C6" w:rsidRPr="008232DA" w:rsidRDefault="004870C6" w:rsidP="004870C6">
      <w:pPr>
        <w:numPr>
          <w:ilvl w:val="0"/>
          <w:numId w:val="7"/>
        </w:numPr>
        <w:spacing w:after="0" w:line="240" w:lineRule="auto"/>
        <w:contextualSpacing/>
        <w:jc w:val="both"/>
        <w:rPr>
          <w:rFonts w:ascii="Times New Roman" w:hAnsi="Times New Roman"/>
          <w:sz w:val="24"/>
          <w:szCs w:val="24"/>
          <w:lang w:eastAsia="hr-HR"/>
        </w:rPr>
      </w:pPr>
      <w:r w:rsidRPr="0055715B">
        <w:rPr>
          <w:rFonts w:ascii="Times New Roman" w:hAnsi="Times New Roman"/>
          <w:b/>
          <w:sz w:val="24"/>
          <w:szCs w:val="24"/>
          <w:lang w:eastAsia="hr-HR"/>
        </w:rPr>
        <w:t>Način</w:t>
      </w:r>
      <w:r w:rsidRPr="008232DA">
        <w:rPr>
          <w:rFonts w:ascii="Times New Roman" w:hAnsi="Times New Roman"/>
          <w:b/>
          <w:sz w:val="24"/>
          <w:szCs w:val="24"/>
          <w:lang w:eastAsia="hr-HR"/>
        </w:rPr>
        <w:t xml:space="preserve"> izvršenja</w:t>
      </w:r>
      <w:r w:rsidRPr="008232DA">
        <w:rPr>
          <w:rFonts w:ascii="Times New Roman" w:hAnsi="Times New Roman"/>
          <w:sz w:val="24"/>
          <w:szCs w:val="24"/>
          <w:lang w:eastAsia="hr-HR"/>
        </w:rPr>
        <w:t>: sklapanjem ugovora</w:t>
      </w:r>
    </w:p>
    <w:p w:rsidR="00586B4A" w:rsidRDefault="002E3C88" w:rsidP="002E3C88">
      <w:pPr>
        <w:tabs>
          <w:tab w:val="left" w:pos="2430"/>
        </w:tabs>
        <w:spacing w:after="0" w:line="240" w:lineRule="auto"/>
        <w:contextualSpacing/>
        <w:rPr>
          <w:rFonts w:ascii="Times New Roman" w:hAnsi="Times New Roman"/>
          <w:sz w:val="24"/>
          <w:szCs w:val="24"/>
          <w:lang w:eastAsia="hr-HR"/>
        </w:rPr>
      </w:pPr>
      <w:r w:rsidRPr="008232DA">
        <w:rPr>
          <w:rFonts w:ascii="Times New Roman" w:hAnsi="Times New Roman"/>
          <w:sz w:val="24"/>
          <w:szCs w:val="24"/>
          <w:lang w:eastAsia="hr-HR"/>
        </w:rPr>
        <w:t xml:space="preserve">      -</w:t>
      </w:r>
      <w:r>
        <w:rPr>
          <w:rFonts w:ascii="Times New Roman" w:hAnsi="Times New Roman"/>
          <w:b/>
          <w:sz w:val="24"/>
          <w:szCs w:val="24"/>
          <w:lang w:eastAsia="hr-HR"/>
        </w:rPr>
        <w:t xml:space="preserve">     </w:t>
      </w:r>
      <w:r w:rsidR="004870C6" w:rsidRPr="008232DA">
        <w:rPr>
          <w:rFonts w:ascii="Times New Roman" w:hAnsi="Times New Roman"/>
          <w:b/>
          <w:sz w:val="24"/>
          <w:szCs w:val="24"/>
          <w:lang w:eastAsia="hr-HR"/>
        </w:rPr>
        <w:t>Rok izvršenja</w:t>
      </w:r>
      <w:r w:rsidR="004870C6" w:rsidRPr="008232DA">
        <w:rPr>
          <w:rFonts w:ascii="Times New Roman" w:hAnsi="Times New Roman"/>
          <w:sz w:val="24"/>
          <w:szCs w:val="24"/>
          <w:lang w:eastAsia="hr-HR"/>
        </w:rPr>
        <w:t>: početak odmah po potpisu Ugovora, a završe</w:t>
      </w:r>
      <w:r w:rsidR="00060CCB" w:rsidRPr="008232DA">
        <w:rPr>
          <w:rFonts w:ascii="Times New Roman" w:hAnsi="Times New Roman"/>
          <w:sz w:val="24"/>
          <w:szCs w:val="24"/>
          <w:lang w:eastAsia="hr-HR"/>
        </w:rPr>
        <w:t>tak u roku</w:t>
      </w:r>
      <w:r w:rsidR="00605FFE" w:rsidRPr="008232DA">
        <w:rPr>
          <w:rFonts w:ascii="Times New Roman" w:hAnsi="Times New Roman"/>
          <w:sz w:val="24"/>
          <w:szCs w:val="24"/>
          <w:lang w:eastAsia="hr-HR"/>
        </w:rPr>
        <w:t xml:space="preserve"> od 50</w:t>
      </w:r>
      <w:r w:rsidR="00060CCB" w:rsidRPr="008232DA">
        <w:rPr>
          <w:rFonts w:ascii="Times New Roman" w:hAnsi="Times New Roman"/>
          <w:sz w:val="24"/>
          <w:szCs w:val="24"/>
          <w:lang w:eastAsia="hr-HR"/>
        </w:rPr>
        <w:t xml:space="preserve"> dana </w:t>
      </w:r>
      <w:r w:rsidR="00586B4A">
        <w:rPr>
          <w:rFonts w:ascii="Times New Roman" w:hAnsi="Times New Roman"/>
          <w:sz w:val="24"/>
          <w:szCs w:val="24"/>
          <w:lang w:eastAsia="hr-HR"/>
        </w:rPr>
        <w:t xml:space="preserve">   </w:t>
      </w:r>
    </w:p>
    <w:p w:rsidR="004870C6" w:rsidRPr="00586B4A" w:rsidRDefault="00586B4A" w:rsidP="002E3C88">
      <w:pPr>
        <w:tabs>
          <w:tab w:val="left" w:pos="2430"/>
        </w:tabs>
        <w:spacing w:after="0" w:line="240" w:lineRule="auto"/>
        <w:contextualSpacing/>
        <w:rPr>
          <w:rFonts w:ascii="Times New Roman" w:hAnsi="Times New Roman"/>
          <w:sz w:val="24"/>
          <w:szCs w:val="24"/>
          <w:lang w:eastAsia="hr-HR"/>
        </w:rPr>
      </w:pPr>
      <w:r>
        <w:rPr>
          <w:rFonts w:ascii="Times New Roman" w:hAnsi="Times New Roman"/>
          <w:sz w:val="24"/>
          <w:szCs w:val="24"/>
          <w:lang w:eastAsia="hr-HR"/>
        </w:rPr>
        <w:t xml:space="preserve">             od dana sklapanja Ugovora</w:t>
      </w:r>
    </w:p>
    <w:p w:rsidR="004870C6" w:rsidRPr="004870C6" w:rsidRDefault="004870C6" w:rsidP="004870C6">
      <w:pPr>
        <w:numPr>
          <w:ilvl w:val="0"/>
          <w:numId w:val="7"/>
        </w:numPr>
        <w:tabs>
          <w:tab w:val="left" w:pos="2430"/>
        </w:tabs>
        <w:spacing w:after="0" w:line="240" w:lineRule="auto"/>
        <w:contextualSpacing/>
        <w:rPr>
          <w:rFonts w:ascii="Times New Roman" w:hAnsi="Times New Roman"/>
          <w:b/>
          <w:sz w:val="24"/>
          <w:szCs w:val="24"/>
          <w:lang w:eastAsia="hr-HR"/>
        </w:rPr>
      </w:pPr>
      <w:r w:rsidRPr="004870C6">
        <w:rPr>
          <w:rFonts w:ascii="Times New Roman" w:hAnsi="Times New Roman"/>
          <w:b/>
          <w:sz w:val="24"/>
          <w:szCs w:val="24"/>
          <w:lang w:eastAsia="hr-HR"/>
        </w:rPr>
        <w:t xml:space="preserve">Mjesto izvršenja: </w:t>
      </w:r>
      <w:r w:rsidR="00B15E02">
        <w:rPr>
          <w:rFonts w:ascii="Times New Roman" w:hAnsi="Times New Roman"/>
          <w:sz w:val="24"/>
          <w:szCs w:val="24"/>
        </w:rPr>
        <w:t xml:space="preserve">Poliklinika za rehabilitaciju slušanja i govora SUVAG, dr. </w:t>
      </w:r>
      <w:proofErr w:type="spellStart"/>
      <w:r w:rsidR="00B15E02">
        <w:rPr>
          <w:rFonts w:ascii="Times New Roman" w:hAnsi="Times New Roman"/>
          <w:sz w:val="24"/>
          <w:szCs w:val="24"/>
        </w:rPr>
        <w:t>Vladka</w:t>
      </w:r>
      <w:proofErr w:type="spellEnd"/>
      <w:r w:rsidR="00B15E02">
        <w:rPr>
          <w:rFonts w:ascii="Times New Roman" w:hAnsi="Times New Roman"/>
          <w:sz w:val="24"/>
          <w:szCs w:val="24"/>
        </w:rPr>
        <w:t xml:space="preserve"> Mačeka 48, 47 000 Karlovac</w:t>
      </w:r>
    </w:p>
    <w:p w:rsidR="004870C6" w:rsidRPr="004870C6" w:rsidRDefault="004870C6" w:rsidP="004870C6">
      <w:pPr>
        <w:numPr>
          <w:ilvl w:val="0"/>
          <w:numId w:val="7"/>
        </w:numPr>
        <w:tabs>
          <w:tab w:val="left" w:pos="2430"/>
        </w:tabs>
        <w:spacing w:after="0" w:line="240" w:lineRule="auto"/>
        <w:contextualSpacing/>
        <w:rPr>
          <w:rFonts w:ascii="Times New Roman" w:hAnsi="Times New Roman"/>
          <w:sz w:val="24"/>
          <w:szCs w:val="24"/>
          <w:lang w:eastAsia="hr-HR"/>
        </w:rPr>
      </w:pPr>
      <w:r w:rsidRPr="004870C6">
        <w:rPr>
          <w:rFonts w:ascii="Times New Roman" w:hAnsi="Times New Roman"/>
          <w:b/>
          <w:sz w:val="24"/>
          <w:szCs w:val="24"/>
          <w:lang w:eastAsia="hr-HR"/>
        </w:rPr>
        <w:t xml:space="preserve">Rok valjanosti ponude: </w:t>
      </w:r>
      <w:r w:rsidRPr="004870C6">
        <w:rPr>
          <w:rFonts w:ascii="Times New Roman" w:hAnsi="Times New Roman"/>
          <w:sz w:val="24"/>
          <w:szCs w:val="24"/>
          <w:lang w:eastAsia="hr-HR"/>
        </w:rPr>
        <w:t>najmanje 60 dana od dana otvaranja ponude</w:t>
      </w:r>
    </w:p>
    <w:p w:rsidR="004870C6" w:rsidRPr="004870C6" w:rsidRDefault="004870C6" w:rsidP="004870C6">
      <w:pPr>
        <w:numPr>
          <w:ilvl w:val="0"/>
          <w:numId w:val="7"/>
        </w:numPr>
        <w:tabs>
          <w:tab w:val="left" w:pos="2430"/>
        </w:tabs>
        <w:spacing w:after="0" w:line="240" w:lineRule="auto"/>
        <w:contextualSpacing/>
        <w:rPr>
          <w:rFonts w:ascii="Times New Roman" w:hAnsi="Times New Roman"/>
          <w:sz w:val="24"/>
          <w:szCs w:val="24"/>
          <w:lang w:eastAsia="hr-HR"/>
        </w:rPr>
      </w:pPr>
      <w:r w:rsidRPr="004870C6">
        <w:rPr>
          <w:rFonts w:ascii="Times New Roman" w:hAnsi="Times New Roman"/>
          <w:b/>
          <w:sz w:val="24"/>
          <w:szCs w:val="24"/>
          <w:lang w:eastAsia="hr-HR"/>
        </w:rPr>
        <w:t>Rok, način i uvjeti plaćanja</w:t>
      </w:r>
      <w:r w:rsidRPr="00AE49AA">
        <w:rPr>
          <w:rFonts w:ascii="Times New Roman" w:hAnsi="Times New Roman"/>
          <w:b/>
          <w:sz w:val="24"/>
          <w:szCs w:val="24"/>
          <w:lang w:eastAsia="hr-HR"/>
        </w:rPr>
        <w:t>:</w:t>
      </w:r>
      <w:r w:rsidRPr="00AE49AA">
        <w:rPr>
          <w:rFonts w:ascii="Times New Roman" w:hAnsi="Times New Roman"/>
          <w:sz w:val="24"/>
          <w:szCs w:val="24"/>
          <w:lang w:eastAsia="hr-HR"/>
        </w:rPr>
        <w:t xml:space="preserve"> u roku od 30 (trideset)  dana od dana zaprimanja računa  za izvršene radove</w:t>
      </w:r>
      <w:r w:rsidR="00625D71" w:rsidRPr="00AE49AA">
        <w:rPr>
          <w:rFonts w:ascii="Times New Roman" w:hAnsi="Times New Roman"/>
          <w:sz w:val="24"/>
          <w:szCs w:val="24"/>
          <w:lang w:eastAsia="hr-HR"/>
        </w:rPr>
        <w:t xml:space="preserve"> (materijal)</w:t>
      </w:r>
      <w:r w:rsidRPr="00AE49AA">
        <w:rPr>
          <w:rFonts w:ascii="Times New Roman" w:hAnsi="Times New Roman"/>
          <w:sz w:val="24"/>
          <w:szCs w:val="24"/>
          <w:lang w:eastAsia="hr-HR"/>
        </w:rPr>
        <w:t xml:space="preserve">, doznakom na žiro-račun ponuditelja. </w:t>
      </w:r>
    </w:p>
    <w:p w:rsidR="004870C6" w:rsidRPr="004870C6" w:rsidRDefault="004870C6" w:rsidP="004870C6">
      <w:pPr>
        <w:spacing w:after="0" w:line="240" w:lineRule="auto"/>
        <w:ind w:left="720"/>
        <w:contextualSpacing/>
        <w:jc w:val="both"/>
        <w:rPr>
          <w:rFonts w:ascii="Times New Roman" w:hAnsi="Times New Roman"/>
          <w:sz w:val="24"/>
          <w:szCs w:val="24"/>
          <w:lang w:eastAsia="hr-HR"/>
        </w:rPr>
      </w:pPr>
      <w:r w:rsidRPr="004870C6">
        <w:rPr>
          <w:rFonts w:ascii="Times New Roman" w:hAnsi="Times New Roman"/>
          <w:sz w:val="24"/>
          <w:szCs w:val="24"/>
          <w:lang w:eastAsia="hr-HR"/>
        </w:rPr>
        <w:t>Predujam je isključen, kao i traženje sredstava osiguranja plaćanja.</w:t>
      </w:r>
    </w:p>
    <w:p w:rsidR="004870C6" w:rsidRPr="004870C6" w:rsidRDefault="004870C6" w:rsidP="004870C6">
      <w:pPr>
        <w:numPr>
          <w:ilvl w:val="0"/>
          <w:numId w:val="8"/>
        </w:numPr>
        <w:spacing w:after="0" w:line="240" w:lineRule="auto"/>
        <w:contextualSpacing/>
        <w:jc w:val="both"/>
        <w:rPr>
          <w:rFonts w:ascii="Times New Roman" w:hAnsi="Times New Roman"/>
          <w:sz w:val="24"/>
          <w:szCs w:val="24"/>
          <w:lang w:eastAsia="hr-HR"/>
        </w:rPr>
      </w:pPr>
      <w:r w:rsidRPr="004870C6">
        <w:rPr>
          <w:rFonts w:ascii="Times New Roman" w:hAnsi="Times New Roman"/>
          <w:b/>
          <w:sz w:val="24"/>
          <w:szCs w:val="24"/>
          <w:lang w:eastAsia="hr-HR"/>
        </w:rPr>
        <w:lastRenderedPageBreak/>
        <w:t xml:space="preserve">Cijena ponude: </w:t>
      </w:r>
      <w:r w:rsidRPr="004870C6">
        <w:rPr>
          <w:rFonts w:ascii="Times New Roman" w:hAnsi="Times New Roman"/>
          <w:sz w:val="24"/>
          <w:szCs w:val="24"/>
          <w:lang w:eastAsia="hr-HR"/>
        </w:rPr>
        <w:t>Cijena ponude piše se brojkama. Cijena ponude izražava se za cjelokupni predmet nabave. U cijenu ponude su uračunati svi troškovi i popusti, bez poreza na dodanu vrijednost, koji se iskazuje zasebno iza cijene ponude.</w:t>
      </w:r>
    </w:p>
    <w:p w:rsidR="004870C6" w:rsidRPr="00364C68" w:rsidRDefault="004870C6" w:rsidP="004870C6">
      <w:pPr>
        <w:numPr>
          <w:ilvl w:val="0"/>
          <w:numId w:val="7"/>
        </w:numPr>
        <w:tabs>
          <w:tab w:val="left" w:pos="2430"/>
        </w:tabs>
        <w:spacing w:after="0" w:line="240" w:lineRule="auto"/>
        <w:contextualSpacing/>
        <w:rPr>
          <w:rFonts w:ascii="Times New Roman" w:hAnsi="Times New Roman"/>
          <w:color w:val="FF0000"/>
          <w:sz w:val="24"/>
          <w:szCs w:val="24"/>
          <w:lang w:eastAsia="hr-HR"/>
        </w:rPr>
      </w:pPr>
      <w:r w:rsidRPr="00AE49AA">
        <w:rPr>
          <w:rFonts w:ascii="Times New Roman" w:hAnsi="Times New Roman"/>
          <w:b/>
          <w:sz w:val="24"/>
          <w:szCs w:val="24"/>
          <w:lang w:eastAsia="hr-HR"/>
        </w:rPr>
        <w:t>Kriterij odabira ponude:</w:t>
      </w:r>
      <w:r w:rsidRPr="00AE49AA">
        <w:rPr>
          <w:rFonts w:ascii="Times New Roman" w:hAnsi="Times New Roman"/>
          <w:sz w:val="24"/>
          <w:szCs w:val="24"/>
          <w:lang w:eastAsia="hr-HR"/>
        </w:rPr>
        <w:t xml:space="preserve"> najniža cijena</w:t>
      </w:r>
      <w:r w:rsidR="008949D9" w:rsidRPr="00AE49AA">
        <w:rPr>
          <w:rFonts w:ascii="Times New Roman" w:hAnsi="Times New Roman"/>
          <w:sz w:val="24"/>
          <w:szCs w:val="24"/>
          <w:lang w:eastAsia="hr-HR"/>
        </w:rPr>
        <w:t xml:space="preserve"> </w:t>
      </w:r>
      <w:r w:rsidR="00AE49AA">
        <w:rPr>
          <w:rFonts w:ascii="Times New Roman" w:hAnsi="Times New Roman"/>
          <w:sz w:val="24"/>
          <w:szCs w:val="24"/>
          <w:lang w:eastAsia="hr-HR"/>
        </w:rPr>
        <w:t>uz obvezu ispunjenja svih navedenih uvjeta i zahtjeva iz Poziva</w:t>
      </w:r>
    </w:p>
    <w:p w:rsidR="002F1ACB" w:rsidRPr="009E63FD" w:rsidRDefault="002F1ACB" w:rsidP="004870C6">
      <w:pPr>
        <w:pStyle w:val="Bezproreda"/>
        <w:jc w:val="both"/>
        <w:rPr>
          <w:rFonts w:ascii="Times New Roman" w:hAnsi="Times New Roman"/>
          <w:sz w:val="24"/>
          <w:szCs w:val="24"/>
        </w:rPr>
      </w:pPr>
    </w:p>
    <w:p w:rsidR="00A42608" w:rsidRPr="00B15E02" w:rsidRDefault="00A42608" w:rsidP="004870C6">
      <w:pPr>
        <w:pStyle w:val="Bezproreda"/>
        <w:jc w:val="both"/>
        <w:rPr>
          <w:rFonts w:ascii="Times New Roman" w:hAnsi="Times New Roman"/>
          <w:b/>
          <w:bCs/>
          <w:kern w:val="3"/>
          <w:sz w:val="24"/>
          <w:szCs w:val="24"/>
          <w:lang w:eastAsia="hr-HR"/>
        </w:rPr>
      </w:pPr>
      <w:r w:rsidRPr="00B15E02">
        <w:rPr>
          <w:rFonts w:ascii="Times New Roman" w:hAnsi="Times New Roman"/>
          <w:b/>
          <w:bCs/>
          <w:kern w:val="3"/>
          <w:sz w:val="24"/>
          <w:szCs w:val="24"/>
          <w:lang w:eastAsia="hr-HR"/>
        </w:rPr>
        <w:t>Naručitelj će isključiti ponude ponuditelja ukoliko postoje sljedeći razlozi za isključenje ponuda:</w:t>
      </w:r>
    </w:p>
    <w:p w:rsidR="00A42608" w:rsidRPr="00A935D5" w:rsidRDefault="00A42608" w:rsidP="004870C6">
      <w:pPr>
        <w:pStyle w:val="Bezproreda"/>
        <w:jc w:val="both"/>
        <w:rPr>
          <w:rFonts w:ascii="Times New Roman" w:hAnsi="Times New Roman"/>
          <w:bCs/>
          <w:kern w:val="3"/>
          <w:sz w:val="24"/>
          <w:szCs w:val="24"/>
          <w:lang w:eastAsia="hr-HR"/>
        </w:rPr>
      </w:pPr>
    </w:p>
    <w:p w:rsidR="00A42608" w:rsidRPr="00A935D5" w:rsidRDefault="00A42608" w:rsidP="004870C6">
      <w:pPr>
        <w:pStyle w:val="Bezproreda"/>
        <w:jc w:val="both"/>
        <w:rPr>
          <w:rFonts w:ascii="Times New Roman" w:hAnsi="Times New Roman"/>
          <w:bCs/>
          <w:kern w:val="3"/>
          <w:sz w:val="24"/>
          <w:szCs w:val="24"/>
          <w:lang w:eastAsia="hr-HR"/>
        </w:rPr>
      </w:pPr>
      <w:r w:rsidRPr="00AB408D">
        <w:rPr>
          <w:rFonts w:ascii="Times New Roman" w:hAnsi="Times New Roman"/>
          <w:b/>
          <w:bCs/>
          <w:kern w:val="3"/>
          <w:sz w:val="24"/>
          <w:szCs w:val="24"/>
          <w:lang w:eastAsia="hr-HR"/>
        </w:rPr>
        <w:t>2.1.</w:t>
      </w:r>
      <w:r w:rsidRPr="00A935D5">
        <w:rPr>
          <w:rFonts w:ascii="Times New Roman" w:hAnsi="Times New Roman"/>
          <w:bCs/>
          <w:kern w:val="3"/>
          <w:sz w:val="24"/>
          <w:szCs w:val="24"/>
          <w:lang w:eastAsia="hr-HR"/>
        </w:rPr>
        <w:t xml:space="preser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A42608" w:rsidRPr="00A935D5" w:rsidRDefault="00A42608" w:rsidP="004870C6">
      <w:pPr>
        <w:pStyle w:val="Bezproreda"/>
        <w:jc w:val="both"/>
        <w:rPr>
          <w:rFonts w:ascii="Times New Roman" w:hAnsi="Times New Roman"/>
          <w:bCs/>
          <w:kern w:val="3"/>
          <w:sz w:val="24"/>
          <w:szCs w:val="24"/>
          <w:lang w:eastAsia="hr-HR"/>
        </w:rPr>
      </w:pP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a) sudjelovanje u zločinačkoj organizaciji,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328. (zločinačko udruženje) i članka 329. (počinjenje kaznenog djela u sastavu zločinačkog udruženja)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333. (udruživanje za počinjenje kaznenih djela),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b) korupciju,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c) prijevaru,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236. (prijevara), članka 247. (prijevara u gospodarskom poslovanju), članka 256. (utaja poreza ili carine) i članka 258. (subvencijska prijevara)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d) terorizam ili kaznena djela povezana s terorističkim aktivnostima,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97. (terorizam), članka 99. (javno poticanje na terorizam), članka 100. (novačenje za terorizam), članka 101. (obuka za terorizam) i članka 102. (terorističko udruženje)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lastRenderedPageBreak/>
        <w:t>– članka 169. (terorizam), članka 169.a (javno poticanje na terorizam) i članka 169.b (novačenje i obuka za terorizam)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e) pranje novca ili financiranje terorizma,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98. (financiranje terorizma) i članka 265. (pranje novca)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279. (pranje novca)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f) dječji rad ili druge oblike trgovanja ljudima,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106. (trgovanje ljudima) Kaznenog zakona</w:t>
      </w:r>
    </w:p>
    <w:p w:rsidR="004C1723" w:rsidRPr="00EF1B6E" w:rsidRDefault="004C1723" w:rsidP="004C1723">
      <w:pPr>
        <w:autoSpaceDE w:val="0"/>
        <w:autoSpaceDN w:val="0"/>
        <w:adjustRightInd w:val="0"/>
        <w:jc w:val="both"/>
        <w:rPr>
          <w:rFonts w:ascii="Times New Roman" w:hAnsi="Times New Roman"/>
          <w:sz w:val="24"/>
          <w:szCs w:val="24"/>
        </w:rPr>
      </w:pPr>
      <w:r w:rsidRPr="00EF1B6E">
        <w:rPr>
          <w:rFonts w:ascii="Times New Roman" w:hAnsi="Times New Roman"/>
          <w:color w:val="231F20"/>
          <w:sz w:val="24"/>
          <w:szCs w:val="24"/>
        </w:rPr>
        <w:t>– članka 175. (trgovanje ljudima i ropstvo) iz Kaznenog zakona (»Narodne novine«, br. 110/97., 27/98., 50/00., 129/00., 51/01., 111/03., 190/03., 105/04., 84/05., 71/06., 110/07., 152/08., 57/11., 77/11. i 143/12.),</w:t>
      </w:r>
    </w:p>
    <w:p w:rsidR="00A42608" w:rsidRPr="00EF1B6E" w:rsidRDefault="00A42608" w:rsidP="004870C6">
      <w:pPr>
        <w:pStyle w:val="Bezproreda"/>
        <w:jc w:val="both"/>
        <w:rPr>
          <w:rFonts w:ascii="Times New Roman" w:hAnsi="Times New Roman"/>
          <w:kern w:val="3"/>
          <w:sz w:val="24"/>
          <w:szCs w:val="24"/>
          <w:lang w:eastAsia="hr-HR"/>
        </w:rPr>
      </w:pPr>
    </w:p>
    <w:p w:rsidR="00A42608" w:rsidRPr="00A935D5" w:rsidRDefault="00A42608" w:rsidP="004870C6">
      <w:pPr>
        <w:pStyle w:val="Bezproreda"/>
        <w:jc w:val="both"/>
        <w:rPr>
          <w:rFonts w:ascii="Times New Roman" w:eastAsia="Calibri" w:hAnsi="Times New Roman"/>
          <w:bCs/>
          <w:color w:val="000000"/>
          <w:sz w:val="24"/>
          <w:szCs w:val="24"/>
        </w:rPr>
      </w:pPr>
      <w:r w:rsidRPr="00A935D5">
        <w:rPr>
          <w:rFonts w:ascii="Times New Roman" w:eastAsia="Calibri" w:hAnsi="Times New Roman"/>
          <w:color w:val="000000"/>
          <w:sz w:val="24"/>
          <w:szCs w:val="24"/>
        </w:rPr>
        <w:t>Za potrebe utvrđivanja okolnosti iz ove točke gospodarski subjekt u ponudi</w:t>
      </w:r>
      <w:r w:rsidRPr="00A935D5">
        <w:rPr>
          <w:rFonts w:ascii="Times New Roman" w:eastAsia="Calibri" w:hAnsi="Times New Roman"/>
          <w:bCs/>
          <w:color w:val="000000"/>
          <w:sz w:val="24"/>
          <w:szCs w:val="24"/>
        </w:rPr>
        <w:t xml:space="preserve"> dostavlja izjavu. </w:t>
      </w:r>
      <w:r w:rsidRPr="00B15E02">
        <w:rPr>
          <w:rFonts w:ascii="Times New Roman" w:eastAsia="Calibri" w:hAnsi="Times New Roman"/>
          <w:b/>
          <w:bCs/>
          <w:color w:val="000000"/>
          <w:sz w:val="24"/>
          <w:szCs w:val="24"/>
        </w:rPr>
        <w:t>Izjavu daje osoba po zakonu ovlaštena za zastupanje gospodarskog subjekta. Izjava ne smije biti starija od tri mjeseca računajući od dana objave poziva za dostavu ponude na internetskim stranicama.</w:t>
      </w:r>
    </w:p>
    <w:p w:rsidR="00A42608" w:rsidRPr="00EC209F" w:rsidRDefault="00A42608" w:rsidP="004870C6">
      <w:pPr>
        <w:pStyle w:val="Bezproreda"/>
        <w:jc w:val="both"/>
        <w:rPr>
          <w:rFonts w:ascii="Times New Roman" w:eastAsia="Calibri" w:hAnsi="Times New Roman"/>
          <w:sz w:val="24"/>
          <w:szCs w:val="24"/>
        </w:rPr>
      </w:pPr>
    </w:p>
    <w:p w:rsidR="00A42608" w:rsidRPr="00EC209F" w:rsidRDefault="00A42608" w:rsidP="004870C6">
      <w:pPr>
        <w:pStyle w:val="Bezproreda"/>
        <w:jc w:val="both"/>
        <w:rPr>
          <w:rFonts w:ascii="Times New Roman" w:eastAsia="Calibri" w:hAnsi="Times New Roman"/>
          <w:color w:val="000000"/>
          <w:sz w:val="24"/>
          <w:szCs w:val="24"/>
        </w:rPr>
      </w:pPr>
      <w:r w:rsidRPr="00B15E02">
        <w:rPr>
          <w:rFonts w:ascii="Times New Roman" w:eastAsia="Calibri" w:hAnsi="Times New Roman"/>
          <w:b/>
          <w:color w:val="000000"/>
          <w:sz w:val="24"/>
          <w:szCs w:val="24"/>
        </w:rPr>
        <w:t>Ponuditelji dostavljaju ovaj dokaz u formi izjave prema predlošku koji čini sastavni dio Poziva za dostavu ponude (</w:t>
      </w:r>
      <w:r w:rsidRPr="00B15E02">
        <w:rPr>
          <w:rFonts w:ascii="Times New Roman" w:eastAsia="Calibri" w:hAnsi="Times New Roman"/>
          <w:b/>
          <w:bCs/>
          <w:color w:val="000000"/>
          <w:sz w:val="24"/>
          <w:szCs w:val="24"/>
        </w:rPr>
        <w:t>Prilog II</w:t>
      </w:r>
      <w:r w:rsidRPr="00B15E02">
        <w:rPr>
          <w:rFonts w:ascii="Times New Roman" w:eastAsia="Calibri" w:hAnsi="Times New Roman"/>
          <w:b/>
          <w:color w:val="000000"/>
          <w:sz w:val="24"/>
          <w:szCs w:val="24"/>
        </w:rPr>
        <w:t>).</w:t>
      </w:r>
      <w:r w:rsidRPr="00EC209F">
        <w:rPr>
          <w:rFonts w:ascii="Times New Roman" w:eastAsia="Calibri" w:hAnsi="Times New Roman"/>
          <w:color w:val="000000"/>
          <w:sz w:val="24"/>
          <w:szCs w:val="24"/>
        </w:rPr>
        <w:t xml:space="preserve"> Naručitelj ističe da je predložak izjave samo predložak, a ponuditelji mogu dostaviti izjavu i u drugom obliku. Bitno je da sadržaj odgovara predlošku.</w:t>
      </w:r>
    </w:p>
    <w:p w:rsidR="00A42608" w:rsidRPr="00EC209F" w:rsidRDefault="00A42608" w:rsidP="004870C6">
      <w:pPr>
        <w:pStyle w:val="Bezproreda"/>
        <w:jc w:val="both"/>
        <w:rPr>
          <w:rFonts w:ascii="Times New Roman" w:eastAsia="Calibri" w:hAnsi="Times New Roman"/>
          <w:sz w:val="24"/>
          <w:szCs w:val="24"/>
        </w:rPr>
      </w:pPr>
    </w:p>
    <w:p w:rsidR="00A42608" w:rsidRPr="00EC209F" w:rsidRDefault="00A42608" w:rsidP="004870C6">
      <w:pPr>
        <w:pStyle w:val="Bezproreda"/>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Naručitelj može tijekom postupka nabave radi provjere okolnosti iz ove točke od tijela nadležnog za vođenje kaznene evidencije i razmjenu tih podataka s drugim državama za bilo kojeg ponuditelja ili osobu po zakonu ovlaštenu za zastupanje gospodarskog subjekta zatražiti izdavanje potvrde o činjenicama o kojima to tijelo vodi službenu evidenciju.</w:t>
      </w:r>
    </w:p>
    <w:p w:rsidR="00A42608" w:rsidRPr="00EC209F" w:rsidRDefault="00A42608" w:rsidP="004870C6">
      <w:pPr>
        <w:pStyle w:val="Bezproreda"/>
        <w:jc w:val="both"/>
        <w:rPr>
          <w:rFonts w:ascii="Times New Roman" w:eastAsia="Calibri" w:hAnsi="Times New Roman"/>
          <w:sz w:val="24"/>
          <w:szCs w:val="24"/>
        </w:rPr>
      </w:pPr>
    </w:p>
    <w:p w:rsidR="00A42608" w:rsidRPr="00EC209F" w:rsidRDefault="00A42608" w:rsidP="004870C6">
      <w:pPr>
        <w:pStyle w:val="Bezproreda"/>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Ako nije u mogućnosti pribaviti gore navedenu potvrdu, radi provjere okolnosti iz ove točke, Naručitelj može od ponuditelja zatražiti da u primjerenom roku dostavi važeći:</w:t>
      </w:r>
    </w:p>
    <w:p w:rsidR="00A42608" w:rsidRPr="00EC209F" w:rsidRDefault="00A42608" w:rsidP="004870C6">
      <w:pPr>
        <w:pStyle w:val="Bezproreda"/>
        <w:jc w:val="both"/>
        <w:rPr>
          <w:rFonts w:ascii="Times New Roman" w:eastAsia="Calibri" w:hAnsi="Times New Roman"/>
          <w:sz w:val="24"/>
          <w:szCs w:val="24"/>
        </w:rPr>
      </w:pPr>
    </w:p>
    <w:p w:rsidR="00B15E02" w:rsidRPr="00EC209F" w:rsidRDefault="00A42608" w:rsidP="00B54772">
      <w:pPr>
        <w:pStyle w:val="Bezproreda"/>
        <w:numPr>
          <w:ilvl w:val="0"/>
          <w:numId w:val="11"/>
        </w:numPr>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 xml:space="preserve">dokument tijela nadležnog za vođenje kaznene evidencije države sjedišta gospodarskog subjekta, odnosno države čiji je državljanin osoba ovlaštena po zakonu za zastupanje gospodarskog subjekta, </w:t>
      </w:r>
    </w:p>
    <w:p w:rsidR="00A42608" w:rsidRPr="00AB408D" w:rsidRDefault="00A42608" w:rsidP="004870C6">
      <w:pPr>
        <w:pStyle w:val="Bezproreda"/>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ili</w:t>
      </w:r>
    </w:p>
    <w:p w:rsidR="00A42608" w:rsidRPr="00EC209F" w:rsidRDefault="00A42608" w:rsidP="00B54772">
      <w:pPr>
        <w:pStyle w:val="Bezproreda"/>
        <w:numPr>
          <w:ilvl w:val="0"/>
          <w:numId w:val="11"/>
        </w:numPr>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pod a), </w:t>
      </w:r>
    </w:p>
    <w:p w:rsidR="00A42608" w:rsidRPr="00AB408D" w:rsidRDefault="00A42608" w:rsidP="004870C6">
      <w:pPr>
        <w:pStyle w:val="Bezproreda"/>
        <w:jc w:val="both"/>
        <w:rPr>
          <w:rFonts w:ascii="Times New Roman" w:eastAsia="Calibri" w:hAnsi="Times New Roman"/>
          <w:sz w:val="24"/>
          <w:szCs w:val="24"/>
        </w:rPr>
      </w:pPr>
      <w:r w:rsidRPr="00EC209F">
        <w:rPr>
          <w:rFonts w:ascii="Times New Roman" w:eastAsia="Calibri" w:hAnsi="Times New Roman"/>
          <w:sz w:val="24"/>
          <w:szCs w:val="24"/>
        </w:rPr>
        <w:t>ili</w:t>
      </w:r>
    </w:p>
    <w:p w:rsidR="005134C4" w:rsidRDefault="00A42608" w:rsidP="005134C4">
      <w:pPr>
        <w:pStyle w:val="Bezproreda"/>
        <w:numPr>
          <w:ilvl w:val="0"/>
          <w:numId w:val="11"/>
        </w:numPr>
        <w:jc w:val="both"/>
        <w:rPr>
          <w:rFonts w:ascii="Times New Roman" w:eastAsia="Calibri" w:hAnsi="Times New Roman"/>
          <w:color w:val="000000"/>
          <w:sz w:val="24"/>
          <w:szCs w:val="24"/>
        </w:rPr>
      </w:pPr>
      <w:r w:rsidRPr="006B75B6">
        <w:rPr>
          <w:rFonts w:ascii="Times New Roman" w:eastAsia="Calibri" w:hAnsi="Times New Roman"/>
          <w:color w:val="000000"/>
          <w:sz w:val="24"/>
          <w:szCs w:val="24"/>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w:t>
      </w:r>
      <w:r w:rsidRPr="006B75B6">
        <w:rPr>
          <w:rFonts w:ascii="Times New Roman" w:eastAsia="Calibri" w:hAnsi="Times New Roman"/>
          <w:color w:val="000000"/>
          <w:sz w:val="24"/>
          <w:szCs w:val="24"/>
        </w:rPr>
        <w:lastRenderedPageBreak/>
        <w:t xml:space="preserve">bilježnika, ako se u državi sjedišta gospodarskog subjekta, odnosno u državi čiji je ta osoba državljanin ne izdaju dokumenti pod a) i b) ove točke ili ne obuhvaćaju sva kaznena dijela navedena u ovoj točki. </w:t>
      </w:r>
    </w:p>
    <w:p w:rsidR="005134C4" w:rsidRDefault="005134C4" w:rsidP="005134C4">
      <w:pPr>
        <w:pStyle w:val="Bezproreda"/>
        <w:ind w:left="420"/>
        <w:jc w:val="both"/>
        <w:rPr>
          <w:rFonts w:ascii="Times New Roman" w:eastAsia="Calibri" w:hAnsi="Times New Roman"/>
          <w:color w:val="000000"/>
          <w:sz w:val="24"/>
          <w:szCs w:val="24"/>
        </w:rPr>
      </w:pPr>
    </w:p>
    <w:p w:rsidR="00A42608" w:rsidRPr="006B75B6" w:rsidRDefault="00A42608" w:rsidP="005134C4">
      <w:pPr>
        <w:pStyle w:val="Bezproreda"/>
        <w:ind w:left="420"/>
        <w:jc w:val="both"/>
        <w:rPr>
          <w:rFonts w:ascii="Times New Roman" w:eastAsia="Calibri" w:hAnsi="Times New Roman"/>
          <w:color w:val="000000"/>
          <w:sz w:val="24"/>
          <w:szCs w:val="24"/>
        </w:rPr>
      </w:pPr>
    </w:p>
    <w:p w:rsidR="00A42608" w:rsidRPr="006B75B6" w:rsidRDefault="00A42608" w:rsidP="004870C6">
      <w:pPr>
        <w:pStyle w:val="Bezproreda"/>
        <w:jc w:val="both"/>
        <w:rPr>
          <w:rFonts w:ascii="Times New Roman" w:eastAsia="Calibri" w:hAnsi="Times New Roman"/>
          <w:sz w:val="24"/>
          <w:szCs w:val="24"/>
        </w:rPr>
      </w:pPr>
    </w:p>
    <w:p w:rsidR="00A42608" w:rsidRDefault="00A42608" w:rsidP="004870C6">
      <w:pPr>
        <w:pStyle w:val="Bezproreda"/>
        <w:jc w:val="both"/>
        <w:rPr>
          <w:rFonts w:ascii="Times New Roman" w:eastAsia="Calibri" w:hAnsi="Times New Roman"/>
          <w:color w:val="000000"/>
          <w:sz w:val="24"/>
          <w:szCs w:val="24"/>
        </w:rPr>
      </w:pPr>
      <w:r w:rsidRPr="00AB408D">
        <w:rPr>
          <w:rFonts w:ascii="Times New Roman" w:eastAsia="Calibri" w:hAnsi="Times New Roman"/>
          <w:b/>
          <w:bCs/>
          <w:color w:val="000000"/>
          <w:sz w:val="24"/>
          <w:szCs w:val="24"/>
        </w:rPr>
        <w:t>2.2.</w:t>
      </w:r>
      <w:r w:rsidRPr="006B75B6">
        <w:rPr>
          <w:rFonts w:ascii="Times New Roman" w:eastAsia="Calibri" w:hAnsi="Times New Roman"/>
          <w:color w:val="000000"/>
          <w:sz w:val="24"/>
          <w:szCs w:val="24"/>
        </w:rPr>
        <w:t xml:space="preserve"> </w:t>
      </w:r>
      <w:r w:rsidR="00AB408D" w:rsidRPr="000D593A">
        <w:rPr>
          <w:rFonts w:ascii="Times New Roman" w:eastAsia="Calibri" w:hAnsi="Times New Roman"/>
          <w:color w:val="000000"/>
          <w:sz w:val="24"/>
          <w:szCs w:val="24"/>
        </w:rPr>
        <w:t xml:space="preserve">Ako nije ispunio obvezu plaćanja dospjelih poreznih obveza i obveza za mirovinsko i zdravstveno osiguranje, osim ako mu prema posebnim zakonu plaćanje tih obveza nije dopušteno ili je odobrena odgoda plaćanja (primjerice u postupku </w:t>
      </w:r>
      <w:proofErr w:type="spellStart"/>
      <w:r w:rsidR="00AB408D" w:rsidRPr="000D593A">
        <w:rPr>
          <w:rFonts w:ascii="Times New Roman" w:eastAsia="Calibri" w:hAnsi="Times New Roman"/>
          <w:color w:val="000000"/>
          <w:sz w:val="24"/>
          <w:szCs w:val="24"/>
        </w:rPr>
        <w:t>predstečajne</w:t>
      </w:r>
      <w:proofErr w:type="spellEnd"/>
      <w:r w:rsidR="00AB408D" w:rsidRPr="000D593A">
        <w:rPr>
          <w:rFonts w:ascii="Times New Roman" w:eastAsia="Calibri" w:hAnsi="Times New Roman"/>
          <w:color w:val="000000"/>
          <w:sz w:val="24"/>
          <w:szCs w:val="24"/>
        </w:rPr>
        <w:t xml:space="preserve"> nagodbe)</w:t>
      </w:r>
      <w:r w:rsidR="00254E72">
        <w:rPr>
          <w:rFonts w:ascii="Times New Roman" w:eastAsia="Calibri" w:hAnsi="Times New Roman"/>
          <w:color w:val="000000"/>
          <w:sz w:val="24"/>
          <w:szCs w:val="24"/>
        </w:rPr>
        <w:t>.</w:t>
      </w:r>
    </w:p>
    <w:p w:rsidR="00AB408D" w:rsidRPr="006B75B6" w:rsidRDefault="00AB408D" w:rsidP="004870C6">
      <w:pPr>
        <w:pStyle w:val="Bezproreda"/>
        <w:jc w:val="both"/>
        <w:rPr>
          <w:rFonts w:ascii="Times New Roman" w:eastAsia="Calibri" w:hAnsi="Times New Roman"/>
          <w:sz w:val="24"/>
          <w:szCs w:val="24"/>
        </w:rPr>
      </w:pPr>
    </w:p>
    <w:p w:rsidR="00A42608" w:rsidRPr="00AB408D" w:rsidRDefault="00A42608" w:rsidP="004870C6">
      <w:pPr>
        <w:pStyle w:val="Bezproreda"/>
        <w:jc w:val="both"/>
        <w:rPr>
          <w:rFonts w:ascii="Times New Roman" w:eastAsia="Calibri" w:hAnsi="Times New Roman"/>
          <w:color w:val="000000"/>
          <w:sz w:val="24"/>
          <w:szCs w:val="24"/>
        </w:rPr>
      </w:pPr>
      <w:r w:rsidRPr="006B75B6">
        <w:rPr>
          <w:rFonts w:ascii="Times New Roman" w:eastAsia="Calibri" w:hAnsi="Times New Roman"/>
          <w:color w:val="000000"/>
          <w:sz w:val="24"/>
          <w:szCs w:val="24"/>
        </w:rPr>
        <w:t xml:space="preserve">Za potrebe dokazivanja okolnosti iz ove točke  gospodarski subjekt dužan je u ponudi dostaviti  </w:t>
      </w:r>
    </w:p>
    <w:p w:rsidR="00A42608" w:rsidRPr="006B75B6" w:rsidRDefault="00A42608" w:rsidP="004870C6">
      <w:pPr>
        <w:pStyle w:val="Bezproreda"/>
        <w:jc w:val="both"/>
        <w:rPr>
          <w:rFonts w:ascii="Times New Roman" w:eastAsia="Calibri" w:hAnsi="Times New Roman"/>
          <w:sz w:val="24"/>
          <w:szCs w:val="24"/>
        </w:rPr>
      </w:pPr>
      <w:r w:rsidRPr="006B75B6">
        <w:rPr>
          <w:rFonts w:ascii="Times New Roman" w:eastAsia="Calibri" w:hAnsi="Times New Roman"/>
          <w:bCs/>
          <w:color w:val="000000"/>
          <w:sz w:val="24"/>
          <w:szCs w:val="24"/>
        </w:rPr>
        <w:t>a</w:t>
      </w:r>
      <w:r w:rsidRPr="00B15E02">
        <w:rPr>
          <w:rFonts w:ascii="Times New Roman" w:eastAsia="Calibri" w:hAnsi="Times New Roman"/>
          <w:b/>
          <w:bCs/>
          <w:color w:val="000000"/>
          <w:sz w:val="24"/>
          <w:szCs w:val="24"/>
        </w:rPr>
        <w:t>) potvrdu porezne uprave</w:t>
      </w:r>
      <w:r w:rsidRPr="006B75B6">
        <w:rPr>
          <w:rFonts w:ascii="Times New Roman" w:eastAsia="Calibri" w:hAnsi="Times New Roman"/>
          <w:color w:val="000000"/>
          <w:sz w:val="24"/>
          <w:szCs w:val="24"/>
        </w:rPr>
        <w:t xml:space="preserve"> o stanju duga ili jednakovrijedni dokument nadležnog tijela države sjedišta gospodarskog subjekta, koji </w:t>
      </w:r>
      <w:r w:rsidRPr="00B15E02">
        <w:rPr>
          <w:rFonts w:ascii="Times New Roman" w:eastAsia="Calibri" w:hAnsi="Times New Roman"/>
          <w:b/>
          <w:bCs/>
          <w:color w:val="000000"/>
          <w:sz w:val="24"/>
          <w:szCs w:val="24"/>
          <w:u w:val="single"/>
        </w:rPr>
        <w:t>ne smiju biti stariji od 30 dana</w:t>
      </w:r>
      <w:r w:rsidRPr="006B75B6">
        <w:rPr>
          <w:rFonts w:ascii="Times New Roman" w:eastAsia="Calibri" w:hAnsi="Times New Roman"/>
          <w:color w:val="000000"/>
          <w:sz w:val="24"/>
          <w:szCs w:val="24"/>
        </w:rPr>
        <w:t xml:space="preserve"> računajući od</w:t>
      </w:r>
      <w:r w:rsidR="00675F37">
        <w:rPr>
          <w:rFonts w:ascii="Times New Roman" w:eastAsia="Calibri" w:hAnsi="Times New Roman"/>
          <w:color w:val="000000"/>
          <w:sz w:val="24"/>
          <w:szCs w:val="24"/>
        </w:rPr>
        <w:t xml:space="preserve"> </w:t>
      </w:r>
      <w:r w:rsidRPr="006B75B6">
        <w:rPr>
          <w:rFonts w:ascii="Times New Roman" w:eastAsia="Calibri" w:hAnsi="Times New Roman"/>
          <w:color w:val="000000"/>
          <w:sz w:val="24"/>
          <w:szCs w:val="24"/>
        </w:rPr>
        <w:t xml:space="preserve">objave poziva za dostavu ponude na internetskim stranicama , ili </w:t>
      </w:r>
    </w:p>
    <w:p w:rsidR="00A42608" w:rsidRPr="006B75B6" w:rsidRDefault="00A42608" w:rsidP="004870C6">
      <w:pPr>
        <w:pStyle w:val="Bezproreda"/>
        <w:jc w:val="both"/>
        <w:rPr>
          <w:rFonts w:ascii="Times New Roman" w:eastAsia="Calibri" w:hAnsi="Times New Roman"/>
          <w:bCs/>
          <w:color w:val="000000"/>
          <w:sz w:val="24"/>
          <w:szCs w:val="24"/>
        </w:rPr>
      </w:pPr>
    </w:p>
    <w:p w:rsidR="00A42608" w:rsidRPr="006B75B6" w:rsidRDefault="00A42608" w:rsidP="004870C6">
      <w:pPr>
        <w:pStyle w:val="Bezproreda"/>
        <w:jc w:val="both"/>
        <w:rPr>
          <w:rFonts w:ascii="Times New Roman" w:eastAsia="Calibri" w:hAnsi="Times New Roman"/>
          <w:sz w:val="24"/>
          <w:szCs w:val="24"/>
        </w:rPr>
      </w:pPr>
      <w:r w:rsidRPr="006B75B6">
        <w:rPr>
          <w:rFonts w:ascii="Times New Roman" w:eastAsia="Calibri" w:hAnsi="Times New Roman"/>
          <w:bCs/>
          <w:color w:val="000000"/>
          <w:sz w:val="24"/>
          <w:szCs w:val="24"/>
        </w:rPr>
        <w:t>b</w:t>
      </w:r>
      <w:r w:rsidRPr="00B15E02">
        <w:rPr>
          <w:rFonts w:ascii="Times New Roman" w:eastAsia="Calibri" w:hAnsi="Times New Roman"/>
          <w:b/>
          <w:bCs/>
          <w:color w:val="000000"/>
          <w:sz w:val="24"/>
          <w:szCs w:val="24"/>
        </w:rPr>
        <w:t>) važeći jednakovrijedni dokument</w:t>
      </w:r>
      <w:r w:rsidRPr="006B75B6">
        <w:rPr>
          <w:rFonts w:ascii="Times New Roman" w:eastAsia="Calibri" w:hAnsi="Times New Roman"/>
          <w:color w:val="000000"/>
          <w:sz w:val="24"/>
          <w:szCs w:val="24"/>
        </w:rPr>
        <w:t xml:space="preserve"> nadležnog tijela države sjedišta gospodarskog subjekta, ako se u državi sjedišta gospodarskog subjekta ne izdaje potvrda Porezne uprave o stanju duga, ili </w:t>
      </w:r>
    </w:p>
    <w:p w:rsidR="00A42608" w:rsidRPr="006B75B6" w:rsidRDefault="00A42608" w:rsidP="004870C6">
      <w:pPr>
        <w:pStyle w:val="Bezproreda"/>
        <w:jc w:val="both"/>
        <w:rPr>
          <w:rFonts w:ascii="Times New Roman" w:eastAsia="Calibri" w:hAnsi="Times New Roman"/>
          <w:bCs/>
          <w:color w:val="000000"/>
          <w:sz w:val="24"/>
          <w:szCs w:val="24"/>
        </w:rPr>
      </w:pPr>
    </w:p>
    <w:p w:rsidR="00A42608" w:rsidRPr="006B75B6" w:rsidRDefault="00A42608" w:rsidP="004870C6">
      <w:pPr>
        <w:pStyle w:val="Bezproreda"/>
        <w:jc w:val="both"/>
        <w:rPr>
          <w:rFonts w:ascii="Times New Roman" w:eastAsia="Calibri" w:hAnsi="Times New Roman"/>
          <w:color w:val="000000"/>
          <w:sz w:val="24"/>
          <w:szCs w:val="24"/>
        </w:rPr>
      </w:pPr>
      <w:r w:rsidRPr="006B75B6">
        <w:rPr>
          <w:rFonts w:ascii="Times New Roman" w:eastAsia="Calibri" w:hAnsi="Times New Roman"/>
          <w:bCs/>
          <w:color w:val="000000"/>
          <w:sz w:val="24"/>
          <w:szCs w:val="24"/>
        </w:rPr>
        <w:t>c</w:t>
      </w:r>
      <w:r w:rsidRPr="00B15E02">
        <w:rPr>
          <w:rFonts w:ascii="Times New Roman" w:eastAsia="Calibri" w:hAnsi="Times New Roman"/>
          <w:b/>
          <w:bCs/>
          <w:color w:val="000000"/>
          <w:sz w:val="24"/>
          <w:szCs w:val="24"/>
        </w:rPr>
        <w:t>) izjavu pod prisegom</w:t>
      </w:r>
      <w:r w:rsidRPr="00B15E02">
        <w:rPr>
          <w:rFonts w:ascii="Times New Roman" w:eastAsia="Calibri" w:hAnsi="Times New Roman"/>
          <w:b/>
          <w:color w:val="000000"/>
          <w:sz w:val="24"/>
          <w:szCs w:val="24"/>
        </w:rPr>
        <w:t xml:space="preserve"> ili odgovarajuću </w:t>
      </w:r>
      <w:r w:rsidRPr="00B15E02">
        <w:rPr>
          <w:rFonts w:ascii="Times New Roman" w:eastAsia="Calibri" w:hAnsi="Times New Roman"/>
          <w:b/>
          <w:bCs/>
          <w:color w:val="000000"/>
          <w:sz w:val="24"/>
          <w:szCs w:val="24"/>
        </w:rPr>
        <w:t>izjavu</w:t>
      </w:r>
      <w:r w:rsidRPr="00B15E02">
        <w:rPr>
          <w:rFonts w:ascii="Times New Roman" w:eastAsia="Calibri" w:hAnsi="Times New Roman"/>
          <w:b/>
          <w:color w:val="000000"/>
          <w:sz w:val="24"/>
          <w:szCs w:val="24"/>
        </w:rPr>
        <w:t xml:space="preserve"> osobe</w:t>
      </w:r>
      <w:r w:rsidRPr="006B75B6">
        <w:rPr>
          <w:rFonts w:ascii="Times New Roman" w:eastAsia="Calibri" w:hAnsi="Times New Roman"/>
          <w:color w:val="000000"/>
          <w:sz w:val="24"/>
          <w:szCs w:val="24"/>
        </w:rPr>
        <w:t xml:space="preserv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B15E02">
        <w:rPr>
          <w:rFonts w:ascii="Times New Roman" w:eastAsia="Calibri" w:hAnsi="Times New Roman"/>
          <w:b/>
          <w:bCs/>
          <w:color w:val="000000"/>
          <w:sz w:val="24"/>
          <w:szCs w:val="24"/>
          <w:u w:val="single"/>
        </w:rPr>
        <w:t>ne smiju biti starije od 30 dana</w:t>
      </w:r>
      <w:r w:rsidRPr="006B75B6">
        <w:rPr>
          <w:rFonts w:ascii="Times New Roman" w:eastAsia="Calibri" w:hAnsi="Times New Roman"/>
          <w:color w:val="000000"/>
          <w:sz w:val="24"/>
          <w:szCs w:val="24"/>
        </w:rPr>
        <w:t xml:space="preserve"> računajući od dana objave poziva za dostavu ponude na internetskim stranicama, ako se u državi sjedišta gospodarskog subjekta ne izdaje potvrda Porezne uprave ili navedeni jednakovrijedni važeći dokument.  </w:t>
      </w:r>
    </w:p>
    <w:p w:rsidR="00A42608" w:rsidRPr="006B75B6" w:rsidRDefault="00A42608" w:rsidP="004870C6">
      <w:pPr>
        <w:pStyle w:val="Bezproreda"/>
        <w:jc w:val="both"/>
        <w:rPr>
          <w:rFonts w:ascii="Times New Roman" w:eastAsia="Calibri" w:hAnsi="Times New Roman"/>
          <w:color w:val="000000"/>
          <w:sz w:val="24"/>
          <w:szCs w:val="24"/>
        </w:rPr>
      </w:pPr>
    </w:p>
    <w:p w:rsidR="00A42608" w:rsidRDefault="00A42608" w:rsidP="004870C6">
      <w:pPr>
        <w:pStyle w:val="Bezproreda"/>
        <w:jc w:val="both"/>
        <w:rPr>
          <w:rFonts w:ascii="Times New Roman" w:eastAsia="Calibri" w:hAnsi="Times New Roman"/>
          <w:color w:val="000000"/>
          <w:sz w:val="24"/>
          <w:szCs w:val="24"/>
        </w:rPr>
      </w:pPr>
      <w:r w:rsidRPr="00AB408D">
        <w:rPr>
          <w:rFonts w:ascii="Times New Roman" w:eastAsia="Calibri" w:hAnsi="Times New Roman"/>
          <w:b/>
          <w:bCs/>
          <w:color w:val="000000"/>
          <w:sz w:val="24"/>
          <w:szCs w:val="24"/>
        </w:rPr>
        <w:t>2.3.</w:t>
      </w:r>
      <w:r w:rsidRPr="006B75B6">
        <w:rPr>
          <w:rFonts w:ascii="Times New Roman" w:eastAsia="Calibri" w:hAnsi="Times New Roman"/>
          <w:bCs/>
          <w:color w:val="000000"/>
          <w:sz w:val="24"/>
          <w:szCs w:val="24"/>
        </w:rPr>
        <w:t xml:space="preserve"> </w:t>
      </w:r>
      <w:r w:rsidRPr="006B75B6">
        <w:rPr>
          <w:rFonts w:ascii="Times New Roman" w:eastAsia="Calibri" w:hAnsi="Times New Roman"/>
          <w:color w:val="000000"/>
          <w:sz w:val="24"/>
          <w:szCs w:val="24"/>
        </w:rPr>
        <w:t xml:space="preserve">Ako dostavi lažne podatke pri dostavi dokumenata na temelju kojih se utvrđuju postoje li  razlozi isključenja te dokumenata kojima se dokazuje sposobnost gospodarskih subjekata. U slučaju postojanja sumnje u istinitost podataka navedenih u priloženim dokumentima ili izjavama gospodarskih subjekata, naručitelj će radi provjere istinitosti podataka od ponuditelja zatražiti da u primjerenom roku dostavi izvornike ili ovjerene preslike tih dokumenata i/ili se obratiti izdavatelju dokumenata i/ili nadležnim tijelima. </w:t>
      </w:r>
    </w:p>
    <w:p w:rsidR="00250912" w:rsidRDefault="00250912" w:rsidP="004870C6">
      <w:pPr>
        <w:pStyle w:val="Bezproreda"/>
        <w:jc w:val="both"/>
        <w:rPr>
          <w:rFonts w:ascii="Times New Roman" w:eastAsia="Calibri" w:hAnsi="Times New Roman"/>
          <w:color w:val="000000"/>
          <w:sz w:val="24"/>
          <w:szCs w:val="24"/>
        </w:rPr>
      </w:pPr>
    </w:p>
    <w:p w:rsidR="00B15E02" w:rsidRPr="006B75B6" w:rsidRDefault="00B15E02" w:rsidP="004870C6">
      <w:pPr>
        <w:pStyle w:val="Bezproreda"/>
        <w:jc w:val="both"/>
        <w:rPr>
          <w:rFonts w:ascii="Times New Roman" w:eastAsia="Calibri" w:hAnsi="Times New Roman"/>
          <w:color w:val="000000"/>
          <w:sz w:val="24"/>
          <w:szCs w:val="24"/>
        </w:rPr>
      </w:pPr>
    </w:p>
    <w:p w:rsidR="00A42608" w:rsidRPr="006B75B6" w:rsidRDefault="00A42608" w:rsidP="004870C6">
      <w:pPr>
        <w:pStyle w:val="Bezproreda"/>
        <w:jc w:val="both"/>
        <w:rPr>
          <w:rFonts w:ascii="Times New Roman" w:hAnsi="Times New Roman"/>
          <w:kern w:val="3"/>
          <w:sz w:val="24"/>
          <w:szCs w:val="24"/>
          <w:lang w:eastAsia="hr-HR"/>
        </w:rPr>
      </w:pPr>
      <w:r w:rsidRPr="00B15E02">
        <w:rPr>
          <w:rFonts w:ascii="Times New Roman" w:hAnsi="Times New Roman"/>
          <w:b/>
          <w:kern w:val="3"/>
          <w:sz w:val="24"/>
          <w:szCs w:val="24"/>
          <w:lang w:eastAsia="hr-HR"/>
        </w:rPr>
        <w:t>ODREDBE O SPOSOBNOSTI PONUDITELJA</w:t>
      </w:r>
      <w:r w:rsidRPr="006B75B6">
        <w:rPr>
          <w:rFonts w:ascii="Times New Roman" w:hAnsi="Times New Roman"/>
          <w:kern w:val="3"/>
          <w:sz w:val="24"/>
          <w:szCs w:val="24"/>
          <w:lang w:eastAsia="hr-HR"/>
        </w:rPr>
        <w:t>:</w:t>
      </w:r>
    </w:p>
    <w:p w:rsidR="00A42608" w:rsidRPr="006B75B6" w:rsidRDefault="00A42608" w:rsidP="004870C6">
      <w:pPr>
        <w:pStyle w:val="Bezproreda"/>
        <w:jc w:val="both"/>
        <w:rPr>
          <w:rFonts w:ascii="Times New Roman" w:hAnsi="Times New Roman"/>
          <w:kern w:val="3"/>
          <w:sz w:val="24"/>
          <w:szCs w:val="24"/>
          <w:lang w:eastAsia="hr-HR"/>
        </w:rPr>
      </w:pPr>
    </w:p>
    <w:p w:rsidR="00A42608" w:rsidRPr="00B15E02" w:rsidRDefault="00A42608" w:rsidP="004870C6">
      <w:pPr>
        <w:pStyle w:val="Bezproreda"/>
        <w:jc w:val="both"/>
        <w:rPr>
          <w:rFonts w:ascii="Times New Roman" w:hAnsi="Times New Roman"/>
          <w:b/>
          <w:bCs/>
          <w:iCs/>
          <w:sz w:val="24"/>
          <w:szCs w:val="24"/>
        </w:rPr>
      </w:pPr>
      <w:r w:rsidRPr="00B15E02">
        <w:rPr>
          <w:rFonts w:ascii="Times New Roman" w:hAnsi="Times New Roman"/>
          <w:b/>
          <w:bCs/>
          <w:iCs/>
          <w:sz w:val="24"/>
          <w:szCs w:val="24"/>
        </w:rPr>
        <w:t>Dokaz pravne i poslovne sposobnosti:</w:t>
      </w:r>
    </w:p>
    <w:p w:rsidR="00A42608" w:rsidRPr="006B75B6" w:rsidRDefault="00A42608" w:rsidP="004870C6">
      <w:pPr>
        <w:pStyle w:val="Bezproreda"/>
        <w:jc w:val="both"/>
        <w:rPr>
          <w:rFonts w:ascii="Times New Roman" w:hAnsi="Times New Roman"/>
          <w:sz w:val="24"/>
          <w:szCs w:val="24"/>
        </w:rPr>
      </w:pPr>
    </w:p>
    <w:p w:rsidR="00A42608" w:rsidRPr="006B75B6" w:rsidRDefault="00A42608" w:rsidP="004870C6">
      <w:pPr>
        <w:pStyle w:val="Bezproreda"/>
        <w:jc w:val="both"/>
        <w:rPr>
          <w:rFonts w:ascii="Times New Roman" w:hAnsi="Times New Roman"/>
          <w:sz w:val="24"/>
          <w:szCs w:val="24"/>
        </w:rPr>
      </w:pPr>
      <w:r w:rsidRPr="00AB408D">
        <w:rPr>
          <w:rFonts w:ascii="Times New Roman" w:hAnsi="Times New Roman"/>
          <w:b/>
          <w:sz w:val="24"/>
          <w:szCs w:val="24"/>
        </w:rPr>
        <w:t>2.4.</w:t>
      </w:r>
      <w:r w:rsidRPr="006B75B6">
        <w:rPr>
          <w:rFonts w:ascii="Times New Roman" w:hAnsi="Times New Roman"/>
          <w:sz w:val="24"/>
          <w:szCs w:val="24"/>
        </w:rPr>
        <w:t xml:space="preserve"> Ponuditelj mora dokazati svoj upis u sudski, obrtni, strukovni ili drugi odgovarajući registar države svog sjedišta kao dokaz da ima registriranu djelatnost u vezi sa predmetom nabave. Upis u registar dokazuje se odgovarajućim izvodom o upisu u sudski, obrtni, strukovni ili drugi odgovarajući registar države sjedišta gospodarskog subjekta. Ako se izvod o upisu u sudski, obrtni, strukovni ili drugi odgovarajući registar države sjedišta gospodarskog subjekta u ne izdaje u državi sjedišta ponuditelja, ponuditelj može dostaviti izjavu s ovjerom potpisa kod nadležnog tijela.</w:t>
      </w:r>
    </w:p>
    <w:p w:rsidR="00A42608" w:rsidRPr="00675F37" w:rsidRDefault="00A42608" w:rsidP="004870C6">
      <w:pPr>
        <w:pStyle w:val="Bezproreda"/>
        <w:jc w:val="both"/>
        <w:rPr>
          <w:rFonts w:ascii="Times New Roman" w:hAnsi="Times New Roman"/>
          <w:sz w:val="24"/>
          <w:szCs w:val="24"/>
        </w:rPr>
      </w:pPr>
      <w:r w:rsidRPr="00675F37">
        <w:rPr>
          <w:rFonts w:ascii="Times New Roman" w:hAnsi="Times New Roman"/>
          <w:sz w:val="24"/>
          <w:szCs w:val="24"/>
        </w:rPr>
        <w:t xml:space="preserve">Izvod ili Izjava  kojom se dokazuje upis u registar </w:t>
      </w:r>
      <w:r w:rsidRPr="00B15E02">
        <w:rPr>
          <w:rFonts w:ascii="Times New Roman" w:hAnsi="Times New Roman"/>
          <w:b/>
          <w:sz w:val="24"/>
          <w:szCs w:val="24"/>
          <w:u w:val="single"/>
        </w:rPr>
        <w:t>ne smiju biti stariji od 3 mjeseca</w:t>
      </w:r>
      <w:r w:rsidRPr="00675F37">
        <w:rPr>
          <w:rFonts w:ascii="Times New Roman" w:hAnsi="Times New Roman"/>
          <w:sz w:val="24"/>
          <w:szCs w:val="24"/>
        </w:rPr>
        <w:t xml:space="preserve"> računajući od dana objave poziva za dostavu ponuda na internetskoj stranici.</w:t>
      </w:r>
    </w:p>
    <w:p w:rsidR="00A42608" w:rsidRPr="00675F37" w:rsidRDefault="00A42608" w:rsidP="004870C6">
      <w:pPr>
        <w:pStyle w:val="Bezproreda"/>
        <w:jc w:val="both"/>
        <w:rPr>
          <w:rFonts w:ascii="Times New Roman" w:hAnsi="Times New Roman"/>
          <w:i/>
          <w:sz w:val="24"/>
          <w:szCs w:val="24"/>
          <w:highlight w:val="yellow"/>
        </w:rPr>
      </w:pPr>
    </w:p>
    <w:p w:rsidR="00A42608" w:rsidRDefault="00A42608" w:rsidP="004870C6">
      <w:pPr>
        <w:pStyle w:val="Bezproreda"/>
        <w:jc w:val="both"/>
        <w:rPr>
          <w:rFonts w:ascii="Times New Roman" w:hAnsi="Times New Roman"/>
          <w:sz w:val="24"/>
          <w:szCs w:val="24"/>
        </w:rPr>
      </w:pPr>
      <w:r w:rsidRPr="00675F37">
        <w:rPr>
          <w:rFonts w:ascii="Times New Roman" w:hAnsi="Times New Roman"/>
          <w:sz w:val="24"/>
          <w:szCs w:val="24"/>
        </w:rPr>
        <w:lastRenderedPageBreak/>
        <w:t xml:space="preserve">Ponuditelj sa sjedištem u Republici Hrvatskoj dostavlja izvod iz sudskog, obrtnog ili drugog odgovarajućeg registra. Izvod </w:t>
      </w:r>
      <w:r w:rsidRPr="00B15E02">
        <w:rPr>
          <w:rFonts w:ascii="Times New Roman" w:hAnsi="Times New Roman"/>
          <w:b/>
          <w:sz w:val="24"/>
          <w:szCs w:val="24"/>
          <w:u w:val="single"/>
        </w:rPr>
        <w:t>ne smije biti stariji od 3 mjeseca</w:t>
      </w:r>
      <w:r w:rsidR="004F5C3C">
        <w:rPr>
          <w:rFonts w:ascii="Times New Roman" w:hAnsi="Times New Roman"/>
          <w:sz w:val="24"/>
          <w:szCs w:val="24"/>
          <w:u w:val="single"/>
        </w:rPr>
        <w:t xml:space="preserve"> </w:t>
      </w:r>
      <w:r w:rsidRPr="00675F37">
        <w:rPr>
          <w:rFonts w:ascii="Times New Roman" w:hAnsi="Times New Roman"/>
          <w:sz w:val="24"/>
          <w:szCs w:val="24"/>
        </w:rPr>
        <w:t xml:space="preserve">od dana objave poziva za dostavu </w:t>
      </w:r>
      <w:r w:rsidR="002B3E56">
        <w:rPr>
          <w:rFonts w:ascii="Times New Roman" w:hAnsi="Times New Roman"/>
          <w:sz w:val="24"/>
          <w:szCs w:val="24"/>
        </w:rPr>
        <w:t>ponuda na internetskoj stranici.</w:t>
      </w:r>
    </w:p>
    <w:p w:rsidR="00D40338" w:rsidRDefault="00D40338" w:rsidP="004870C6">
      <w:pPr>
        <w:pStyle w:val="Bezproreda"/>
        <w:jc w:val="both"/>
        <w:rPr>
          <w:rFonts w:ascii="Times New Roman" w:hAnsi="Times New Roman"/>
          <w:sz w:val="24"/>
          <w:szCs w:val="24"/>
        </w:rPr>
      </w:pPr>
    </w:p>
    <w:p w:rsidR="00D40338" w:rsidRDefault="00D40338" w:rsidP="004870C6">
      <w:pPr>
        <w:pStyle w:val="Bezproreda"/>
        <w:jc w:val="both"/>
        <w:rPr>
          <w:rFonts w:ascii="Times New Roman" w:hAnsi="Times New Roman"/>
          <w:b/>
          <w:sz w:val="24"/>
          <w:szCs w:val="24"/>
        </w:rPr>
      </w:pPr>
      <w:r w:rsidRPr="00D40338">
        <w:rPr>
          <w:rFonts w:ascii="Times New Roman" w:hAnsi="Times New Roman"/>
          <w:b/>
          <w:sz w:val="24"/>
          <w:szCs w:val="24"/>
        </w:rPr>
        <w:t>Dokaz tehničke i stručne sposobnosti</w:t>
      </w:r>
    </w:p>
    <w:p w:rsidR="00D40338" w:rsidRDefault="00D40338" w:rsidP="004870C6">
      <w:pPr>
        <w:pStyle w:val="Bezproreda"/>
        <w:jc w:val="both"/>
        <w:rPr>
          <w:rFonts w:ascii="Times New Roman" w:hAnsi="Times New Roman"/>
          <w:b/>
          <w:sz w:val="24"/>
          <w:szCs w:val="24"/>
        </w:rPr>
      </w:pPr>
    </w:p>
    <w:p w:rsidR="00D40338" w:rsidRPr="00D40338" w:rsidRDefault="00D40338" w:rsidP="00D40338">
      <w:pPr>
        <w:pStyle w:val="Bezproreda"/>
        <w:jc w:val="both"/>
        <w:rPr>
          <w:rFonts w:ascii="Times New Roman" w:hAnsi="Times New Roman"/>
          <w:sz w:val="24"/>
          <w:szCs w:val="24"/>
        </w:rPr>
      </w:pPr>
      <w:r w:rsidRPr="00D40338">
        <w:rPr>
          <w:rFonts w:ascii="Times New Roman" w:hAnsi="Times New Roman"/>
          <w:b/>
          <w:sz w:val="24"/>
          <w:szCs w:val="24"/>
        </w:rPr>
        <w:t>2.5.</w:t>
      </w:r>
      <w:r>
        <w:rPr>
          <w:rFonts w:ascii="Times New Roman" w:hAnsi="Times New Roman"/>
          <w:sz w:val="24"/>
          <w:szCs w:val="24"/>
        </w:rPr>
        <w:t xml:space="preserve"> </w:t>
      </w:r>
      <w:r w:rsidRPr="00D40338">
        <w:rPr>
          <w:rFonts w:ascii="Times New Roman" w:hAnsi="Times New Roman"/>
          <w:sz w:val="24"/>
          <w:szCs w:val="24"/>
        </w:rPr>
        <w:t>Popis značajnijih ugovora o izvedenim radovima u godini u kojoj je započeo postupak nabave i tijekom pet godina koje prethode toj godini. Popis ugovora sadrži vrijednost radova, datum i mjesto izvođenja radova i naziv druge ugovorne strane. Ako je potrebno, javni naručitelj može izravno od druge ugovorne strane zatražiti provjeru istinitosti potvrde.</w:t>
      </w:r>
      <w:r w:rsidRPr="00D40338">
        <w:rPr>
          <w:rFonts w:ascii="Times New Roman" w:hAnsi="Times New Roman"/>
          <w:sz w:val="24"/>
          <w:szCs w:val="24"/>
        </w:rPr>
        <w:tab/>
      </w:r>
    </w:p>
    <w:p w:rsidR="00D40338" w:rsidRPr="00D40338" w:rsidRDefault="00D40338" w:rsidP="004870C6">
      <w:pPr>
        <w:pStyle w:val="Bezproreda"/>
        <w:jc w:val="both"/>
        <w:rPr>
          <w:rFonts w:ascii="Times New Roman" w:hAnsi="Times New Roman"/>
          <w:b/>
          <w:sz w:val="24"/>
          <w:szCs w:val="24"/>
        </w:rPr>
      </w:pPr>
    </w:p>
    <w:p w:rsidR="00264F15" w:rsidRPr="002B3E56" w:rsidRDefault="00264F15" w:rsidP="004870C6">
      <w:pPr>
        <w:pStyle w:val="Bezproreda"/>
        <w:jc w:val="both"/>
        <w:rPr>
          <w:rFonts w:ascii="Times New Roman" w:hAnsi="Times New Roman"/>
          <w:sz w:val="24"/>
          <w:szCs w:val="24"/>
        </w:rPr>
      </w:pPr>
    </w:p>
    <w:p w:rsidR="00A42608" w:rsidRPr="00B15E02" w:rsidRDefault="00A42608" w:rsidP="004870C6">
      <w:pPr>
        <w:pStyle w:val="Bezproreda"/>
        <w:jc w:val="both"/>
        <w:rPr>
          <w:rFonts w:ascii="Times New Roman" w:eastAsia="Calibri" w:hAnsi="Times New Roman"/>
          <w:b/>
          <w:bCs/>
          <w:color w:val="000000"/>
          <w:sz w:val="24"/>
          <w:szCs w:val="24"/>
        </w:rPr>
      </w:pPr>
      <w:r w:rsidRPr="00B15E02">
        <w:rPr>
          <w:rFonts w:ascii="Times New Roman" w:eastAsia="Calibri" w:hAnsi="Times New Roman"/>
          <w:b/>
          <w:bCs/>
          <w:color w:val="000000"/>
          <w:sz w:val="24"/>
          <w:szCs w:val="24"/>
        </w:rPr>
        <w:t xml:space="preserve">NAPOMENA: SVI DOKAZI MOGU SE PRILOŽITI U IZVORNIKU, U OVJERENOJ ILI NEOVJERENOJ PRESLICI I SVI DOKAZI MORAJU BITI NA HRVATSKOM JEZIKU ILI PREVEDENI NA HRVATSKI JEZIK OD STRANE OVLAŠTENOG SUDSKOG TUMAČA. </w:t>
      </w:r>
    </w:p>
    <w:p w:rsidR="004F5C3C" w:rsidRPr="00675F37" w:rsidRDefault="004F5C3C" w:rsidP="004870C6">
      <w:pPr>
        <w:pStyle w:val="Bezproreda"/>
        <w:jc w:val="both"/>
        <w:rPr>
          <w:rFonts w:ascii="Times New Roman" w:eastAsia="Calibri" w:hAnsi="Times New Roman"/>
          <w:sz w:val="24"/>
          <w:szCs w:val="24"/>
        </w:rPr>
      </w:pPr>
    </w:p>
    <w:p w:rsidR="00A42608" w:rsidRPr="00675F37" w:rsidRDefault="00A42608" w:rsidP="004870C6">
      <w:pPr>
        <w:pStyle w:val="Bezproreda"/>
        <w:jc w:val="both"/>
        <w:rPr>
          <w:rFonts w:ascii="Times New Roman" w:eastAsia="Calibri" w:hAnsi="Times New Roman"/>
          <w:sz w:val="24"/>
          <w:szCs w:val="24"/>
        </w:rPr>
      </w:pPr>
      <w:r w:rsidRPr="00675F37">
        <w:rPr>
          <w:rFonts w:ascii="Times New Roman" w:eastAsia="Calibri" w:hAnsi="Times New Roman"/>
          <w:color w:val="000000"/>
          <w:sz w:val="24"/>
          <w:szCs w:val="24"/>
        </w:rPr>
        <w:t xml:space="preserve">Prije sklapanja Ugovora naručitelj može zahtijevati od ponuditelja dostavu izvornika ili ovjerenih preslika svih traženih dokumenata, osim ako je u ponudi već dostavio tražene dokumente u izvorniku ili ovjerenoj preslici, tada ih nije dužan ponovno dostavljati. Temeljem dostavljenih izvornika ili ovjerenih preslika dokumenata na traženje naručitelja, ponuditelj </w:t>
      </w:r>
      <w:r w:rsidRPr="00675F37">
        <w:rPr>
          <w:rFonts w:ascii="Times New Roman" w:eastAsia="Calibri" w:hAnsi="Times New Roman"/>
          <w:bCs/>
          <w:color w:val="000000"/>
          <w:sz w:val="24"/>
          <w:szCs w:val="24"/>
        </w:rPr>
        <w:t>mora</w:t>
      </w:r>
      <w:r w:rsidRPr="00675F37">
        <w:rPr>
          <w:rFonts w:ascii="Times New Roman" w:eastAsia="Calibri" w:hAnsi="Times New Roman"/>
          <w:color w:val="000000"/>
          <w:sz w:val="24"/>
          <w:szCs w:val="24"/>
        </w:rPr>
        <w:t xml:space="preserve"> dokazati da i dalje ispunjava uvjete zahtijevane u ovom Pozivu, ali isti dokumenti </w:t>
      </w:r>
      <w:r w:rsidRPr="00675F37">
        <w:rPr>
          <w:rFonts w:ascii="Times New Roman" w:eastAsia="Calibri" w:hAnsi="Times New Roman"/>
          <w:iCs/>
          <w:color w:val="000000"/>
          <w:sz w:val="24"/>
          <w:szCs w:val="24"/>
        </w:rPr>
        <w:t>ne moraju</w:t>
      </w:r>
      <w:r w:rsidRPr="00675F37">
        <w:rPr>
          <w:rFonts w:ascii="Times New Roman" w:eastAsia="Calibri" w:hAnsi="Times New Roman"/>
          <w:color w:val="000000"/>
          <w:sz w:val="24"/>
          <w:szCs w:val="24"/>
        </w:rPr>
        <w:t xml:space="preserve"> odgovarati prethodno dostavljenim neovjerenim preslikama (u smislu starosti tj. datuma izdavanja). </w:t>
      </w:r>
    </w:p>
    <w:p w:rsidR="00A42608" w:rsidRPr="00675F37" w:rsidRDefault="00A42608" w:rsidP="004870C6">
      <w:pPr>
        <w:pStyle w:val="Bezproreda"/>
        <w:jc w:val="both"/>
        <w:rPr>
          <w:rFonts w:ascii="Times New Roman" w:hAnsi="Times New Roman"/>
          <w:sz w:val="24"/>
          <w:szCs w:val="24"/>
        </w:rPr>
      </w:pPr>
    </w:p>
    <w:p w:rsidR="00B15E02" w:rsidRPr="008949D9" w:rsidRDefault="00B15E02" w:rsidP="00B15E02">
      <w:pPr>
        <w:suppressAutoHyphens/>
        <w:autoSpaceDN w:val="0"/>
        <w:spacing w:after="0" w:line="240" w:lineRule="auto"/>
        <w:ind w:left="360"/>
        <w:textAlignment w:val="baseline"/>
        <w:rPr>
          <w:rFonts w:ascii="Times New Roman" w:hAnsi="Times New Roman"/>
          <w:b/>
          <w:color w:val="000000" w:themeColor="text1"/>
          <w:kern w:val="3"/>
          <w:sz w:val="24"/>
          <w:szCs w:val="24"/>
          <w:lang w:eastAsia="hr-HR"/>
        </w:rPr>
      </w:pPr>
      <w:r w:rsidRPr="008949D9">
        <w:rPr>
          <w:rFonts w:ascii="Times New Roman" w:hAnsi="Times New Roman"/>
          <w:b/>
          <w:color w:val="000000" w:themeColor="text1"/>
          <w:kern w:val="3"/>
          <w:sz w:val="24"/>
          <w:szCs w:val="24"/>
          <w:lang w:eastAsia="hr-HR"/>
        </w:rPr>
        <w:t>3. JAMSTVA</w:t>
      </w:r>
    </w:p>
    <w:p w:rsidR="00B15E02" w:rsidRPr="008949D9" w:rsidRDefault="00B15E02" w:rsidP="00B15E02">
      <w:pPr>
        <w:suppressAutoHyphens/>
        <w:autoSpaceDN w:val="0"/>
        <w:spacing w:after="0" w:line="240" w:lineRule="auto"/>
        <w:ind w:left="720"/>
        <w:jc w:val="both"/>
        <w:textAlignment w:val="baseline"/>
        <w:rPr>
          <w:rFonts w:ascii="Times New Roman" w:hAnsi="Times New Roman"/>
          <w:b/>
          <w:color w:val="000000" w:themeColor="text1"/>
          <w:kern w:val="3"/>
          <w:sz w:val="24"/>
          <w:szCs w:val="24"/>
          <w:lang w:eastAsia="hr-HR"/>
        </w:rPr>
      </w:pPr>
    </w:p>
    <w:p w:rsidR="00B15E02" w:rsidRPr="008949D9" w:rsidRDefault="00B15E02" w:rsidP="00B15E02">
      <w:pPr>
        <w:suppressAutoHyphens/>
        <w:autoSpaceDN w:val="0"/>
        <w:spacing w:after="0" w:line="240" w:lineRule="auto"/>
        <w:jc w:val="both"/>
        <w:textAlignment w:val="baseline"/>
        <w:rPr>
          <w:rFonts w:ascii="Times New Roman" w:hAnsi="Times New Roman"/>
          <w:color w:val="000000" w:themeColor="text1"/>
          <w:kern w:val="3"/>
          <w:sz w:val="24"/>
          <w:szCs w:val="24"/>
          <w:lang w:eastAsia="hr-HR"/>
        </w:rPr>
      </w:pPr>
      <w:r w:rsidRPr="008949D9">
        <w:rPr>
          <w:rFonts w:ascii="Times New Roman" w:hAnsi="Times New Roman"/>
          <w:color w:val="000000" w:themeColor="text1"/>
          <w:kern w:val="3"/>
          <w:sz w:val="24"/>
          <w:szCs w:val="24"/>
          <w:lang w:eastAsia="hr-HR"/>
        </w:rPr>
        <w:t xml:space="preserve">Ponuditelj je obvezan u slučaju odabira njegove ponude, dostaviti jamstvo za otklanjanje nedostataka tijekom jamstvenog roka u trajanju od 24 mjeseca, odnosno dužan je prije isplate po okončanoj situaciji - računu dostaviti jamstvo na iznos od 10% (iznos bez PDV-a) vrijednosti izvršenih radova. Jamstvo za otklanjanje nedostataka tijekom jamstvenog roka podnosi se u obliku garancije banke ili obične ili bjanko zadužnice potvrđena kod javnog bilježnika u skladu sa odredbama Ovršnog zakona, važeće do isteka jamstvenog roka. </w:t>
      </w:r>
    </w:p>
    <w:p w:rsidR="00B15E02" w:rsidRPr="0008129C" w:rsidRDefault="00B15E02" w:rsidP="00B15E02">
      <w:pPr>
        <w:suppressAutoHyphens/>
        <w:autoSpaceDN w:val="0"/>
        <w:spacing w:after="0" w:line="240" w:lineRule="auto"/>
        <w:jc w:val="both"/>
        <w:textAlignment w:val="baseline"/>
        <w:rPr>
          <w:rFonts w:ascii="Times New Roman" w:hAnsi="Times New Roman"/>
          <w:color w:val="FF0000"/>
          <w:kern w:val="3"/>
          <w:sz w:val="24"/>
          <w:szCs w:val="24"/>
          <w:lang w:eastAsia="hr-HR"/>
        </w:rPr>
      </w:pPr>
    </w:p>
    <w:p w:rsidR="00B15E02" w:rsidRPr="00762F77" w:rsidRDefault="00B15E02" w:rsidP="00B15E02">
      <w:pPr>
        <w:suppressAutoHyphens/>
        <w:autoSpaceDN w:val="0"/>
        <w:spacing w:after="0" w:line="240" w:lineRule="auto"/>
        <w:jc w:val="both"/>
        <w:textAlignment w:val="baseline"/>
        <w:rPr>
          <w:rFonts w:ascii="Times New Roman" w:hAnsi="Times New Roman"/>
          <w:kern w:val="3"/>
          <w:sz w:val="24"/>
          <w:szCs w:val="24"/>
          <w:lang w:eastAsia="hr-HR"/>
        </w:rPr>
      </w:pPr>
      <w:r w:rsidRPr="00B15E02">
        <w:rPr>
          <w:rFonts w:ascii="Times New Roman" w:hAnsi="Times New Roman"/>
          <w:kern w:val="3"/>
          <w:sz w:val="24"/>
          <w:szCs w:val="24"/>
          <w:lang w:eastAsia="hr-HR"/>
        </w:rPr>
        <w:t>Napomena: Jamstveni rok za uklanjanje nedostataka isporučene opreme i izvedenih radova je 24 mjeseca od dana potpisa primopredajnog zapisnika, osim u slučaju dužeg roka jamstva za ispravnost opreme, po osnovi jamstvenih listova izdanih od strane proizvođača opreme, kada se primjenjuje taj duži rok.</w:t>
      </w:r>
    </w:p>
    <w:p w:rsidR="00B15E02" w:rsidRPr="00762F77" w:rsidRDefault="00B15E02" w:rsidP="00B15E02">
      <w:pPr>
        <w:suppressAutoHyphens/>
        <w:autoSpaceDN w:val="0"/>
        <w:spacing w:after="0" w:line="240" w:lineRule="auto"/>
        <w:jc w:val="both"/>
        <w:textAlignment w:val="baseline"/>
        <w:rPr>
          <w:rFonts w:ascii="Times New Roman" w:hAnsi="Times New Roman"/>
          <w:bCs/>
          <w:kern w:val="3"/>
          <w:sz w:val="24"/>
          <w:szCs w:val="24"/>
          <w:u w:val="single"/>
          <w:lang w:eastAsia="hr-HR"/>
        </w:rPr>
      </w:pPr>
      <w:r w:rsidRPr="00B15E02">
        <w:rPr>
          <w:rFonts w:ascii="Times New Roman" w:hAnsi="Times New Roman"/>
          <w:bCs/>
          <w:kern w:val="3"/>
          <w:sz w:val="24"/>
          <w:szCs w:val="24"/>
          <w:u w:val="single"/>
          <w:lang w:eastAsia="hr-HR"/>
        </w:rPr>
        <w:t>Ponuditelj je obvezan dostaviti kao sastavni dio svoje ponude izjavu (PRILOG III). Izjavu je potrebno ovjeriti potpisom osobe ovlaštene za zastupanje gospodarskog subjekta i pečatom.</w:t>
      </w:r>
    </w:p>
    <w:p w:rsidR="00B15E02" w:rsidRPr="00B15E02" w:rsidRDefault="00B15E02" w:rsidP="00B15E02">
      <w:pPr>
        <w:suppressAutoHyphens/>
        <w:autoSpaceDN w:val="0"/>
        <w:spacing w:after="0" w:line="240" w:lineRule="auto"/>
        <w:jc w:val="both"/>
        <w:textAlignment w:val="baseline"/>
        <w:rPr>
          <w:rFonts w:ascii="Times New Roman" w:hAnsi="Times New Roman"/>
          <w:kern w:val="3"/>
          <w:sz w:val="24"/>
          <w:szCs w:val="24"/>
          <w:lang w:eastAsia="hr-HR"/>
        </w:rPr>
      </w:pPr>
      <w:r w:rsidRPr="00B15E02">
        <w:rPr>
          <w:rFonts w:ascii="Times New Roman" w:hAnsi="Times New Roman"/>
          <w:kern w:val="3"/>
          <w:sz w:val="24"/>
          <w:szCs w:val="24"/>
          <w:lang w:eastAsia="hr-HR"/>
        </w:rPr>
        <w:t>Jamstvo mora glasiti na Naručitelja (</w:t>
      </w:r>
      <w:r>
        <w:rPr>
          <w:rFonts w:ascii="Times New Roman" w:hAnsi="Times New Roman"/>
          <w:kern w:val="3"/>
          <w:sz w:val="24"/>
          <w:szCs w:val="24"/>
          <w:lang w:eastAsia="hr-HR"/>
        </w:rPr>
        <w:t>POLIKLINIKA ZA REHABILITACIJU SLUŠANJA I GOVORA SUVAG, dr.</w:t>
      </w:r>
      <w:r w:rsidR="0035477A">
        <w:rPr>
          <w:rFonts w:ascii="Times New Roman" w:hAnsi="Times New Roman"/>
          <w:kern w:val="3"/>
          <w:sz w:val="24"/>
          <w:szCs w:val="24"/>
          <w:lang w:eastAsia="hr-HR"/>
        </w:rPr>
        <w:t xml:space="preserve"> </w:t>
      </w:r>
      <w:proofErr w:type="spellStart"/>
      <w:r>
        <w:rPr>
          <w:rFonts w:ascii="Times New Roman" w:hAnsi="Times New Roman"/>
          <w:kern w:val="3"/>
          <w:sz w:val="24"/>
          <w:szCs w:val="24"/>
          <w:lang w:eastAsia="hr-HR"/>
        </w:rPr>
        <w:t>Vladka</w:t>
      </w:r>
      <w:proofErr w:type="spellEnd"/>
      <w:r>
        <w:rPr>
          <w:rFonts w:ascii="Times New Roman" w:hAnsi="Times New Roman"/>
          <w:kern w:val="3"/>
          <w:sz w:val="24"/>
          <w:szCs w:val="24"/>
          <w:lang w:eastAsia="hr-HR"/>
        </w:rPr>
        <w:t xml:space="preserve"> Mačeka 48, 47 000 Karlovac, OIB:42168832714</w:t>
      </w:r>
      <w:r w:rsidRPr="00B15E02">
        <w:rPr>
          <w:rFonts w:ascii="Times New Roman" w:hAnsi="Times New Roman"/>
          <w:kern w:val="3"/>
          <w:sz w:val="24"/>
          <w:szCs w:val="24"/>
          <w:lang w:eastAsia="hr-HR"/>
        </w:rPr>
        <w:t>).</w:t>
      </w:r>
    </w:p>
    <w:p w:rsidR="00F022B2" w:rsidRPr="00675F37" w:rsidRDefault="00F022B2" w:rsidP="004870C6">
      <w:pPr>
        <w:pStyle w:val="Bezproreda"/>
        <w:jc w:val="both"/>
        <w:rPr>
          <w:rFonts w:ascii="Times New Roman" w:hAnsi="Times New Roman"/>
          <w:sz w:val="24"/>
          <w:szCs w:val="24"/>
        </w:rPr>
      </w:pPr>
    </w:p>
    <w:p w:rsidR="00B15E02" w:rsidRDefault="00AD1752" w:rsidP="004870C6">
      <w:pPr>
        <w:pStyle w:val="Bezproreda"/>
        <w:jc w:val="both"/>
        <w:rPr>
          <w:rFonts w:ascii="Times New Roman" w:hAnsi="Times New Roman"/>
          <w:b/>
          <w:sz w:val="24"/>
          <w:szCs w:val="24"/>
        </w:rPr>
      </w:pPr>
      <w:r>
        <w:rPr>
          <w:rFonts w:ascii="Times New Roman" w:hAnsi="Times New Roman"/>
          <w:b/>
          <w:sz w:val="24"/>
          <w:szCs w:val="24"/>
        </w:rPr>
        <w:t>4</w:t>
      </w:r>
      <w:r w:rsidR="00AD05C7" w:rsidRPr="00B15E02">
        <w:rPr>
          <w:rFonts w:ascii="Times New Roman" w:hAnsi="Times New Roman"/>
          <w:b/>
          <w:sz w:val="24"/>
          <w:szCs w:val="24"/>
        </w:rPr>
        <w:t xml:space="preserve">. SASTAVNI DIJELOVI PONUDE </w:t>
      </w:r>
    </w:p>
    <w:p w:rsidR="00762F77" w:rsidRPr="00B15E02" w:rsidRDefault="00762F77" w:rsidP="004870C6">
      <w:pPr>
        <w:pStyle w:val="Bezproreda"/>
        <w:jc w:val="both"/>
        <w:rPr>
          <w:rFonts w:ascii="Times New Roman" w:hAnsi="Times New Roman"/>
          <w:b/>
          <w:sz w:val="24"/>
          <w:szCs w:val="24"/>
        </w:rPr>
      </w:pPr>
    </w:p>
    <w:p w:rsidR="00AD05C7"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Ponuda treba sadržavati:</w:t>
      </w:r>
    </w:p>
    <w:p w:rsidR="00AD05C7"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Ponudbeni list ( ispunjen i potpisan od strane ponuditelja);</w:t>
      </w:r>
    </w:p>
    <w:p w:rsidR="00AD05C7"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Troškovnik ( ispunjen i potpisan od strane ponuditelja);</w:t>
      </w:r>
    </w:p>
    <w:p w:rsidR="00841B04"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Dokazi ( traženi dokument )</w:t>
      </w:r>
    </w:p>
    <w:p w:rsidR="00AD05C7" w:rsidRPr="00675F37" w:rsidRDefault="00AD05C7" w:rsidP="004870C6">
      <w:pPr>
        <w:pStyle w:val="Bezproreda"/>
        <w:jc w:val="both"/>
        <w:rPr>
          <w:rFonts w:ascii="Times New Roman" w:hAnsi="Times New Roman"/>
          <w:sz w:val="24"/>
          <w:szCs w:val="24"/>
        </w:rPr>
      </w:pPr>
    </w:p>
    <w:p w:rsidR="00AD05C7" w:rsidRPr="00B15E02" w:rsidRDefault="00AD1752" w:rsidP="004870C6">
      <w:pPr>
        <w:pStyle w:val="Bezproreda"/>
        <w:jc w:val="both"/>
        <w:rPr>
          <w:rFonts w:ascii="Times New Roman" w:hAnsi="Times New Roman"/>
          <w:b/>
          <w:sz w:val="24"/>
          <w:szCs w:val="24"/>
        </w:rPr>
      </w:pPr>
      <w:r>
        <w:rPr>
          <w:rFonts w:ascii="Times New Roman" w:hAnsi="Times New Roman"/>
          <w:b/>
          <w:sz w:val="24"/>
          <w:szCs w:val="24"/>
        </w:rPr>
        <w:lastRenderedPageBreak/>
        <w:t>5</w:t>
      </w:r>
      <w:r w:rsidR="00AD05C7" w:rsidRPr="00B15E02">
        <w:rPr>
          <w:rFonts w:ascii="Times New Roman" w:hAnsi="Times New Roman"/>
          <w:b/>
          <w:sz w:val="24"/>
          <w:szCs w:val="24"/>
        </w:rPr>
        <w:t>. NAČIN DOSTAVE PONUDE</w:t>
      </w:r>
    </w:p>
    <w:p w:rsidR="004F5C3C" w:rsidRPr="00675F37" w:rsidRDefault="004F5C3C" w:rsidP="004870C6">
      <w:pPr>
        <w:pStyle w:val="Bezproreda"/>
        <w:jc w:val="both"/>
        <w:rPr>
          <w:rFonts w:ascii="Times New Roman" w:hAnsi="Times New Roman"/>
          <w:sz w:val="24"/>
          <w:szCs w:val="24"/>
        </w:rPr>
      </w:pPr>
    </w:p>
    <w:p w:rsidR="00AD05C7" w:rsidRDefault="00AD05C7" w:rsidP="004870C6">
      <w:pPr>
        <w:pStyle w:val="Bezproreda"/>
        <w:jc w:val="both"/>
        <w:rPr>
          <w:rFonts w:ascii="Times New Roman" w:hAnsi="Times New Roman"/>
          <w:sz w:val="24"/>
          <w:szCs w:val="24"/>
        </w:rPr>
      </w:pPr>
      <w:r w:rsidRPr="00675F37">
        <w:rPr>
          <w:rFonts w:ascii="Times New Roman" w:hAnsi="Times New Roman"/>
          <w:sz w:val="24"/>
          <w:szCs w:val="24"/>
        </w:rPr>
        <w:t>Ponuda se dostavlja na Ponudbenom listu i Troškovniku iz dijela I. i II. Ovog Poziva na dostavu ponude, a koje je potrebno ispuniti i potpisati od strane ovlaštene osobe ponuditelja. Naručitelj neće prihvatiti ponudu koja ne ispunjava uvjete i zahtjeve vezane uz predmet nabave iz ovog Poziva na dos</w:t>
      </w:r>
      <w:r w:rsidR="00F022B2" w:rsidRPr="00675F37">
        <w:rPr>
          <w:rFonts w:ascii="Times New Roman" w:hAnsi="Times New Roman"/>
          <w:sz w:val="24"/>
          <w:szCs w:val="24"/>
        </w:rPr>
        <w:t>tavu ponude.</w:t>
      </w:r>
    </w:p>
    <w:p w:rsidR="004C7559" w:rsidRDefault="004C7559" w:rsidP="004870C6">
      <w:pPr>
        <w:pStyle w:val="Bezproreda"/>
        <w:jc w:val="both"/>
        <w:rPr>
          <w:rFonts w:ascii="Times New Roman" w:hAnsi="Times New Roman"/>
          <w:sz w:val="24"/>
          <w:szCs w:val="24"/>
        </w:rPr>
      </w:pPr>
    </w:p>
    <w:p w:rsidR="00AD1752" w:rsidRPr="00AD1752" w:rsidRDefault="00AD1752" w:rsidP="004870C6">
      <w:pPr>
        <w:pStyle w:val="Bezproreda"/>
        <w:jc w:val="both"/>
        <w:rPr>
          <w:rFonts w:ascii="Times New Roman" w:hAnsi="Times New Roman"/>
          <w:b/>
          <w:sz w:val="24"/>
          <w:szCs w:val="24"/>
        </w:rPr>
      </w:pPr>
    </w:p>
    <w:p w:rsidR="0056436E" w:rsidRDefault="00AD1752" w:rsidP="004870C6">
      <w:pPr>
        <w:pStyle w:val="Bezproreda"/>
        <w:jc w:val="both"/>
        <w:rPr>
          <w:rFonts w:ascii="Times New Roman" w:hAnsi="Times New Roman"/>
          <w:b/>
          <w:kern w:val="3"/>
          <w:sz w:val="24"/>
          <w:szCs w:val="24"/>
          <w:lang w:eastAsia="hr-HR"/>
        </w:rPr>
      </w:pPr>
      <w:r>
        <w:rPr>
          <w:rFonts w:ascii="Times New Roman" w:hAnsi="Times New Roman"/>
          <w:b/>
          <w:sz w:val="24"/>
          <w:szCs w:val="24"/>
        </w:rPr>
        <w:t xml:space="preserve">Molimo da Vašu ponudu dostavite </w:t>
      </w:r>
      <w:r w:rsidRPr="00AD1752">
        <w:rPr>
          <w:rFonts w:ascii="Times New Roman" w:hAnsi="Times New Roman"/>
          <w:sz w:val="24"/>
          <w:szCs w:val="24"/>
        </w:rPr>
        <w:t>na navedeni naslov</w:t>
      </w:r>
      <w:r w:rsidRPr="00AD1752">
        <w:rPr>
          <w:rFonts w:ascii="Times New Roman" w:hAnsi="Times New Roman"/>
          <w:b/>
          <w:sz w:val="24"/>
          <w:szCs w:val="24"/>
        </w:rPr>
        <w:t xml:space="preserve"> </w:t>
      </w:r>
      <w:r w:rsidRPr="00AD1752">
        <w:rPr>
          <w:rFonts w:ascii="Times New Roman" w:hAnsi="Times New Roman"/>
          <w:b/>
          <w:kern w:val="3"/>
          <w:sz w:val="24"/>
          <w:szCs w:val="24"/>
          <w:lang w:eastAsia="hr-HR"/>
        </w:rPr>
        <w:t xml:space="preserve">POLIKLINIKA ZA REHABILITACIJU SLUŠANJA I GOVORA SUVAG, </w:t>
      </w:r>
      <w:proofErr w:type="spellStart"/>
      <w:r w:rsidRPr="00AD1752">
        <w:rPr>
          <w:rFonts w:ascii="Times New Roman" w:hAnsi="Times New Roman"/>
          <w:b/>
          <w:kern w:val="3"/>
          <w:sz w:val="24"/>
          <w:szCs w:val="24"/>
          <w:lang w:eastAsia="hr-HR"/>
        </w:rPr>
        <w:t>dr.Vladka</w:t>
      </w:r>
      <w:proofErr w:type="spellEnd"/>
      <w:r w:rsidRPr="00AD1752">
        <w:rPr>
          <w:rFonts w:ascii="Times New Roman" w:hAnsi="Times New Roman"/>
          <w:b/>
          <w:kern w:val="3"/>
          <w:sz w:val="24"/>
          <w:szCs w:val="24"/>
          <w:lang w:eastAsia="hr-HR"/>
        </w:rPr>
        <w:t xml:space="preserve"> Mačeka 48, 47 000 </w:t>
      </w:r>
    </w:p>
    <w:p w:rsidR="00AD05C7" w:rsidRPr="00694C4E" w:rsidRDefault="0056436E" w:rsidP="004870C6">
      <w:pPr>
        <w:pStyle w:val="Bezproreda"/>
        <w:jc w:val="both"/>
        <w:rPr>
          <w:rFonts w:ascii="Times New Roman" w:hAnsi="Times New Roman"/>
          <w:sz w:val="24"/>
          <w:szCs w:val="24"/>
        </w:rPr>
      </w:pPr>
      <w:r w:rsidRPr="00694C4E">
        <w:rPr>
          <w:rFonts w:ascii="Times New Roman" w:hAnsi="Times New Roman"/>
          <w:b/>
          <w:kern w:val="3"/>
          <w:sz w:val="24"/>
          <w:szCs w:val="24"/>
          <w:lang w:eastAsia="hr-HR"/>
        </w:rPr>
        <w:t>Karlovac</w:t>
      </w:r>
      <w:r w:rsidR="00A03476">
        <w:rPr>
          <w:rFonts w:ascii="Times New Roman" w:hAnsi="Times New Roman"/>
          <w:b/>
          <w:kern w:val="3"/>
          <w:sz w:val="24"/>
          <w:szCs w:val="24"/>
          <w:lang w:eastAsia="hr-HR"/>
        </w:rPr>
        <w:t>,  do 07</w:t>
      </w:r>
      <w:r w:rsidR="008F0AC4">
        <w:rPr>
          <w:rFonts w:ascii="Times New Roman" w:hAnsi="Times New Roman"/>
          <w:b/>
          <w:kern w:val="3"/>
          <w:sz w:val="24"/>
          <w:szCs w:val="24"/>
          <w:lang w:eastAsia="hr-HR"/>
        </w:rPr>
        <w:t>.06.2018</w:t>
      </w:r>
      <w:r w:rsidRPr="00694C4E">
        <w:rPr>
          <w:rFonts w:ascii="Times New Roman" w:hAnsi="Times New Roman"/>
          <w:b/>
          <w:kern w:val="3"/>
          <w:sz w:val="24"/>
          <w:szCs w:val="24"/>
          <w:lang w:eastAsia="hr-HR"/>
        </w:rPr>
        <w:t>.godine do</w:t>
      </w:r>
      <w:r w:rsidR="000A7FFD" w:rsidRPr="00694C4E">
        <w:rPr>
          <w:rFonts w:ascii="Times New Roman" w:hAnsi="Times New Roman"/>
          <w:b/>
          <w:kern w:val="3"/>
          <w:sz w:val="24"/>
          <w:szCs w:val="24"/>
          <w:lang w:eastAsia="hr-HR"/>
        </w:rPr>
        <w:t xml:space="preserve"> </w:t>
      </w:r>
      <w:r w:rsidRPr="00694C4E">
        <w:rPr>
          <w:rFonts w:ascii="Times New Roman" w:hAnsi="Times New Roman"/>
          <w:b/>
          <w:kern w:val="3"/>
          <w:sz w:val="24"/>
          <w:szCs w:val="24"/>
          <w:lang w:eastAsia="hr-HR"/>
        </w:rPr>
        <w:t>10.00 sati.</w:t>
      </w:r>
      <w:bookmarkStart w:id="1" w:name="RokZaDostavuSat1"/>
      <w:bookmarkEnd w:id="1"/>
    </w:p>
    <w:p w:rsidR="00AD1752" w:rsidRPr="00AD1752" w:rsidRDefault="00AD1752" w:rsidP="004870C6">
      <w:pPr>
        <w:pStyle w:val="Bezproreda"/>
        <w:jc w:val="both"/>
        <w:rPr>
          <w:rFonts w:ascii="Times New Roman" w:hAnsi="Times New Roman"/>
          <w:b/>
          <w:sz w:val="24"/>
          <w:szCs w:val="24"/>
        </w:rPr>
      </w:pPr>
    </w:p>
    <w:p w:rsidR="00AD1752" w:rsidRPr="00AC5B96" w:rsidRDefault="00AD1752" w:rsidP="00AD1752">
      <w:pPr>
        <w:pStyle w:val="Standard"/>
        <w:rPr>
          <w:u w:val="single"/>
        </w:rPr>
      </w:pPr>
      <w:r w:rsidRPr="00AC5B96">
        <w:rPr>
          <w:u w:val="single"/>
        </w:rPr>
        <w:t>na omotnici ponude treba biti označeno;</w:t>
      </w:r>
    </w:p>
    <w:p w:rsidR="00AD1752" w:rsidRPr="00AC5B96" w:rsidRDefault="00AD1752" w:rsidP="00AD1752">
      <w:pPr>
        <w:pStyle w:val="Standard"/>
        <w:jc w:val="center"/>
        <w:rPr>
          <w:b/>
        </w:rPr>
      </w:pPr>
      <w:r w:rsidRPr="00AC5B96">
        <w:rPr>
          <w:b/>
        </w:rPr>
        <w:t>PONUDA</w:t>
      </w:r>
    </w:p>
    <w:p w:rsidR="008D45B5" w:rsidRPr="00AE49AA" w:rsidRDefault="00AD1752" w:rsidP="008D45B5">
      <w:pPr>
        <w:pStyle w:val="Bezproreda"/>
        <w:spacing w:line="480" w:lineRule="auto"/>
        <w:jc w:val="both"/>
        <w:rPr>
          <w:rFonts w:ascii="Times New Roman" w:hAnsi="Times New Roman"/>
          <w:b/>
          <w:sz w:val="24"/>
          <w:szCs w:val="24"/>
        </w:rPr>
      </w:pPr>
      <w:r w:rsidRPr="00AB408D">
        <w:rPr>
          <w:rFonts w:ascii="Times New Roman" w:hAnsi="Times New Roman"/>
          <w:b/>
        </w:rPr>
        <w:t xml:space="preserve">za nabavu </w:t>
      </w:r>
      <w:r w:rsidRPr="00AB408D">
        <w:rPr>
          <w:rFonts w:ascii="Times New Roman" w:hAnsi="Times New Roman"/>
          <w:i/>
          <w:sz w:val="24"/>
          <w:szCs w:val="24"/>
        </w:rPr>
        <w:t>„</w:t>
      </w:r>
      <w:r w:rsidR="00F4262B">
        <w:rPr>
          <w:rFonts w:ascii="Times New Roman" w:hAnsi="Times New Roman"/>
          <w:i/>
          <w:sz w:val="24"/>
          <w:szCs w:val="24"/>
        </w:rPr>
        <w:t xml:space="preserve"> Izvođenje radova na izmjeni podova u</w:t>
      </w:r>
      <w:r w:rsidR="006C05BC">
        <w:rPr>
          <w:rFonts w:ascii="Times New Roman" w:hAnsi="Times New Roman"/>
          <w:i/>
          <w:sz w:val="24"/>
          <w:szCs w:val="24"/>
        </w:rPr>
        <w:t xml:space="preserve"> kabinetima broj 10,11,13 i 14</w:t>
      </w:r>
      <w:r w:rsidR="00F4262B">
        <w:rPr>
          <w:rFonts w:ascii="Times New Roman" w:hAnsi="Times New Roman"/>
          <w:i/>
          <w:sz w:val="24"/>
          <w:szCs w:val="24"/>
        </w:rPr>
        <w:t xml:space="preserve"> Poliklinike </w:t>
      </w:r>
      <w:proofErr w:type="spellStart"/>
      <w:r w:rsidR="00F4262B">
        <w:rPr>
          <w:rFonts w:ascii="Times New Roman" w:hAnsi="Times New Roman"/>
          <w:i/>
          <w:sz w:val="24"/>
          <w:szCs w:val="24"/>
        </w:rPr>
        <w:t>Suvag</w:t>
      </w:r>
      <w:proofErr w:type="spellEnd"/>
      <w:r w:rsidR="00EB22D2">
        <w:rPr>
          <w:rFonts w:ascii="Times New Roman" w:hAnsi="Times New Roman"/>
          <w:i/>
          <w:sz w:val="24"/>
          <w:szCs w:val="24"/>
        </w:rPr>
        <w:t xml:space="preserve">  </w:t>
      </w:r>
      <w:r w:rsidR="008D45B5" w:rsidRPr="008D45B5">
        <w:rPr>
          <w:rFonts w:ascii="Times New Roman" w:hAnsi="Times New Roman"/>
          <w:i/>
          <w:sz w:val="24"/>
          <w:szCs w:val="24"/>
        </w:rPr>
        <w:t>evidencijski broj nabave 08.-2018</w:t>
      </w:r>
      <w:r w:rsidR="008D45B5">
        <w:rPr>
          <w:rFonts w:ascii="Times New Roman" w:hAnsi="Times New Roman"/>
          <w:sz w:val="24"/>
          <w:szCs w:val="24"/>
        </w:rPr>
        <w:t xml:space="preserve">“  uz naznaku „ne otvaraj“. </w:t>
      </w:r>
    </w:p>
    <w:p w:rsidR="004F5C3C" w:rsidRPr="00762F77" w:rsidRDefault="0008129C" w:rsidP="007D643E">
      <w:pPr>
        <w:pStyle w:val="Standard"/>
        <w:rPr>
          <w:b/>
        </w:rPr>
      </w:pPr>
      <w:r>
        <w:rPr>
          <w:b/>
        </w:rPr>
        <w:t xml:space="preserve"> </w:t>
      </w:r>
    </w:p>
    <w:p w:rsidR="00082853" w:rsidRPr="0031578C" w:rsidRDefault="00B15E08" w:rsidP="0031578C">
      <w:pPr>
        <w:autoSpaceDE w:val="0"/>
        <w:autoSpaceDN w:val="0"/>
        <w:adjustRightInd w:val="0"/>
        <w:spacing w:after="0" w:line="240" w:lineRule="auto"/>
        <w:rPr>
          <w:rFonts w:ascii="Times New Roman" w:hAnsi="Times New Roman"/>
          <w:sz w:val="24"/>
          <w:szCs w:val="24"/>
          <w:lang w:eastAsia="hr-HR"/>
        </w:rPr>
      </w:pPr>
      <w:r>
        <w:rPr>
          <w:rFonts w:ascii="Times New Roman" w:hAnsi="Times New Roman"/>
          <w:sz w:val="24"/>
          <w:szCs w:val="24"/>
        </w:rPr>
        <w:t>Ponude će biti otvorene javno</w:t>
      </w:r>
      <w:r w:rsidR="00AD1752" w:rsidRPr="00B06E5E">
        <w:rPr>
          <w:rFonts w:ascii="Times New Roman" w:hAnsi="Times New Roman"/>
          <w:sz w:val="24"/>
          <w:szCs w:val="24"/>
        </w:rPr>
        <w:t xml:space="preserve"> dana </w:t>
      </w:r>
      <w:r w:rsidR="00A03476">
        <w:rPr>
          <w:rFonts w:ascii="Times New Roman" w:hAnsi="Times New Roman"/>
          <w:sz w:val="24"/>
          <w:szCs w:val="24"/>
        </w:rPr>
        <w:t>07</w:t>
      </w:r>
      <w:r w:rsidR="008F0AC4">
        <w:rPr>
          <w:rFonts w:ascii="Times New Roman" w:hAnsi="Times New Roman"/>
          <w:sz w:val="24"/>
          <w:szCs w:val="24"/>
        </w:rPr>
        <w:t>.06</w:t>
      </w:r>
      <w:r w:rsidR="00982CF6">
        <w:rPr>
          <w:rFonts w:ascii="Times New Roman" w:hAnsi="Times New Roman"/>
          <w:sz w:val="24"/>
          <w:szCs w:val="24"/>
        </w:rPr>
        <w:t>.2018</w:t>
      </w:r>
      <w:r w:rsidR="00AD05C7" w:rsidRPr="009E2135">
        <w:rPr>
          <w:rFonts w:ascii="Times New Roman" w:hAnsi="Times New Roman"/>
          <w:sz w:val="24"/>
          <w:szCs w:val="24"/>
        </w:rPr>
        <w:t>.</w:t>
      </w:r>
      <w:r w:rsidR="00B06E5E" w:rsidRPr="009E2135">
        <w:rPr>
          <w:rFonts w:ascii="Times New Roman" w:hAnsi="Times New Roman"/>
          <w:sz w:val="24"/>
          <w:szCs w:val="24"/>
        </w:rPr>
        <w:t xml:space="preserve"> godine</w:t>
      </w:r>
      <w:r w:rsidR="00AD05C7" w:rsidRPr="009E2135">
        <w:rPr>
          <w:rFonts w:ascii="Times New Roman" w:hAnsi="Times New Roman"/>
          <w:sz w:val="24"/>
          <w:szCs w:val="24"/>
        </w:rPr>
        <w:t xml:space="preserve"> u </w:t>
      </w:r>
      <w:r w:rsidR="000A7FFD" w:rsidRPr="009E2135">
        <w:rPr>
          <w:rFonts w:ascii="Times New Roman" w:hAnsi="Times New Roman"/>
          <w:sz w:val="24"/>
          <w:szCs w:val="24"/>
        </w:rPr>
        <w:t>10</w:t>
      </w:r>
      <w:r w:rsidR="00AD1752" w:rsidRPr="009E2135">
        <w:rPr>
          <w:rFonts w:ascii="Times New Roman" w:hAnsi="Times New Roman"/>
          <w:sz w:val="24"/>
          <w:szCs w:val="24"/>
        </w:rPr>
        <w:t>:00</w:t>
      </w:r>
      <w:r w:rsidR="00AD05C7" w:rsidRPr="009E2135">
        <w:rPr>
          <w:rFonts w:ascii="Times New Roman" w:hAnsi="Times New Roman"/>
          <w:sz w:val="24"/>
          <w:szCs w:val="24"/>
        </w:rPr>
        <w:t xml:space="preserve"> sati, </w:t>
      </w:r>
      <w:r w:rsidR="00AD05C7" w:rsidRPr="00B06E5E">
        <w:rPr>
          <w:rFonts w:ascii="Times New Roman" w:hAnsi="Times New Roman"/>
          <w:sz w:val="24"/>
          <w:szCs w:val="24"/>
        </w:rPr>
        <w:t>u prostorijam</w:t>
      </w:r>
      <w:r w:rsidR="00AD1752" w:rsidRPr="00B06E5E">
        <w:rPr>
          <w:rFonts w:ascii="Times New Roman" w:hAnsi="Times New Roman"/>
          <w:sz w:val="24"/>
          <w:szCs w:val="24"/>
        </w:rPr>
        <w:t xml:space="preserve">a Naručitelja </w:t>
      </w:r>
      <w:r w:rsidR="00AD1752">
        <w:rPr>
          <w:rFonts w:ascii="Times New Roman" w:hAnsi="Times New Roman"/>
          <w:kern w:val="3"/>
          <w:sz w:val="24"/>
          <w:szCs w:val="24"/>
          <w:lang w:eastAsia="hr-HR"/>
        </w:rPr>
        <w:t>POLIKLINIKA</w:t>
      </w:r>
      <w:r w:rsidR="004E3505">
        <w:rPr>
          <w:rFonts w:ascii="Times New Roman" w:hAnsi="Times New Roman"/>
          <w:kern w:val="3"/>
          <w:sz w:val="24"/>
          <w:szCs w:val="24"/>
          <w:lang w:eastAsia="hr-HR"/>
        </w:rPr>
        <w:t xml:space="preserve"> </w:t>
      </w:r>
      <w:r w:rsidR="00AD1752">
        <w:rPr>
          <w:rFonts w:ascii="Times New Roman" w:hAnsi="Times New Roman"/>
          <w:kern w:val="3"/>
          <w:sz w:val="24"/>
          <w:szCs w:val="24"/>
          <w:lang w:eastAsia="hr-HR"/>
        </w:rPr>
        <w:t xml:space="preserve"> ZA REHABILITACIJU SLUŠANJA I GOVORA SUVAG, </w:t>
      </w:r>
      <w:proofErr w:type="spellStart"/>
      <w:r w:rsidR="00AD1752">
        <w:rPr>
          <w:rFonts w:ascii="Times New Roman" w:hAnsi="Times New Roman"/>
          <w:kern w:val="3"/>
          <w:sz w:val="24"/>
          <w:szCs w:val="24"/>
          <w:lang w:eastAsia="hr-HR"/>
        </w:rPr>
        <w:t>dr.Vladka</w:t>
      </w:r>
      <w:proofErr w:type="spellEnd"/>
      <w:r w:rsidR="00AD1752">
        <w:rPr>
          <w:rFonts w:ascii="Times New Roman" w:hAnsi="Times New Roman"/>
          <w:kern w:val="3"/>
          <w:sz w:val="24"/>
          <w:szCs w:val="24"/>
          <w:lang w:eastAsia="hr-HR"/>
        </w:rPr>
        <w:t xml:space="preserve"> Mačeka 48, 47 000 Karlovac</w:t>
      </w:r>
      <w:r w:rsidR="00AD05C7" w:rsidRPr="00BF3271">
        <w:rPr>
          <w:rFonts w:ascii="Times New Roman" w:hAnsi="Times New Roman"/>
          <w:color w:val="FF0000"/>
          <w:sz w:val="24"/>
          <w:szCs w:val="24"/>
        </w:rPr>
        <w:t xml:space="preserve">. </w:t>
      </w:r>
      <w:r w:rsidR="00082853" w:rsidRPr="00082853">
        <w:rPr>
          <w:rFonts w:ascii="Times New Roman" w:hAnsi="Times New Roman"/>
          <w:sz w:val="24"/>
          <w:szCs w:val="24"/>
        </w:rPr>
        <w:t>Javnom otvaranju ponuda smiju prisustvovati ovlašteni predstavnici ponuditelja i druge osobe. Pravo aktivnog sudjelovanja na javnom otvaranju ponuda imaju samo ovlašteni predstavnici javnog naručitelja i ovlašteni predstavnici ponuditelja.</w:t>
      </w:r>
      <w:r w:rsidR="0031578C" w:rsidRPr="0031578C">
        <w:rPr>
          <w:rFonts w:ascii="TimesNewRoman" w:hAnsi="TimesNewRoman" w:cs="TimesNewRoman"/>
          <w:lang w:eastAsia="hr-HR"/>
        </w:rPr>
        <w:t xml:space="preserve"> </w:t>
      </w:r>
      <w:r w:rsidR="0031578C" w:rsidRPr="0031578C">
        <w:rPr>
          <w:rFonts w:ascii="Times New Roman" w:hAnsi="Times New Roman"/>
          <w:sz w:val="24"/>
          <w:szCs w:val="24"/>
          <w:lang w:eastAsia="hr-HR"/>
        </w:rPr>
        <w:t>Ovlašteni predst</w:t>
      </w:r>
      <w:r w:rsidR="0031578C">
        <w:rPr>
          <w:rFonts w:ascii="Times New Roman" w:hAnsi="Times New Roman"/>
          <w:sz w:val="24"/>
          <w:szCs w:val="24"/>
          <w:lang w:eastAsia="hr-HR"/>
        </w:rPr>
        <w:t xml:space="preserve">avnici ponuditelja moraju svoje </w:t>
      </w:r>
      <w:r w:rsidR="0031578C" w:rsidRPr="0031578C">
        <w:rPr>
          <w:rFonts w:ascii="Times New Roman" w:hAnsi="Times New Roman"/>
          <w:sz w:val="24"/>
          <w:szCs w:val="24"/>
          <w:lang w:eastAsia="hr-HR"/>
        </w:rPr>
        <w:t>pismeno ovlaštenje predati prije otvaranje ponuda.</w:t>
      </w:r>
    </w:p>
    <w:p w:rsidR="00BF3271" w:rsidRPr="0031578C" w:rsidRDefault="00BF3271" w:rsidP="004870C6">
      <w:pPr>
        <w:pStyle w:val="Bezproreda"/>
        <w:jc w:val="both"/>
        <w:rPr>
          <w:rFonts w:ascii="Times New Roman" w:hAnsi="Times New Roman"/>
          <w:color w:val="FF0000"/>
          <w:sz w:val="24"/>
          <w:szCs w:val="24"/>
        </w:rPr>
      </w:pPr>
    </w:p>
    <w:p w:rsidR="00AD1752" w:rsidRPr="00BF3271" w:rsidRDefault="00AD1752" w:rsidP="004870C6">
      <w:pPr>
        <w:pStyle w:val="Bezproreda"/>
        <w:jc w:val="both"/>
        <w:rPr>
          <w:rFonts w:ascii="Times New Roman" w:hAnsi="Times New Roman"/>
          <w:color w:val="FF0000"/>
          <w:sz w:val="24"/>
          <w:szCs w:val="24"/>
        </w:rPr>
      </w:pPr>
    </w:p>
    <w:p w:rsidR="00AD05C7" w:rsidRPr="00AB408D" w:rsidRDefault="00AB408D" w:rsidP="004870C6">
      <w:pPr>
        <w:pStyle w:val="Bezproreda"/>
        <w:jc w:val="both"/>
        <w:rPr>
          <w:rFonts w:ascii="Times New Roman" w:hAnsi="Times New Roman"/>
          <w:b/>
          <w:sz w:val="24"/>
          <w:szCs w:val="24"/>
        </w:rPr>
      </w:pPr>
      <w:r w:rsidRPr="00AB408D">
        <w:rPr>
          <w:rFonts w:ascii="Times New Roman" w:hAnsi="Times New Roman"/>
          <w:b/>
          <w:sz w:val="24"/>
          <w:szCs w:val="24"/>
        </w:rPr>
        <w:t>6</w:t>
      </w:r>
      <w:r w:rsidR="00AD05C7" w:rsidRPr="00AB408D">
        <w:rPr>
          <w:rFonts w:ascii="Times New Roman" w:hAnsi="Times New Roman"/>
          <w:b/>
          <w:sz w:val="24"/>
          <w:szCs w:val="24"/>
        </w:rPr>
        <w:t>.</w:t>
      </w:r>
      <w:r w:rsidR="008A7EC0">
        <w:rPr>
          <w:rFonts w:ascii="Times New Roman" w:hAnsi="Times New Roman"/>
          <w:b/>
          <w:sz w:val="24"/>
          <w:szCs w:val="24"/>
        </w:rPr>
        <w:t xml:space="preserve"> </w:t>
      </w:r>
      <w:r w:rsidR="00AD05C7" w:rsidRPr="00AB408D">
        <w:rPr>
          <w:rFonts w:ascii="Times New Roman" w:hAnsi="Times New Roman"/>
          <w:b/>
          <w:sz w:val="24"/>
          <w:szCs w:val="24"/>
        </w:rPr>
        <w:t>OSTALO</w:t>
      </w:r>
    </w:p>
    <w:p w:rsidR="00AD05C7" w:rsidRPr="00B06E5E" w:rsidRDefault="00AD05C7" w:rsidP="00B06E5E">
      <w:pPr>
        <w:spacing w:before="100" w:beforeAutospacing="1" w:after="100" w:afterAutospacing="1"/>
        <w:rPr>
          <w:rFonts w:ascii="Times New Roman" w:hAnsi="Times New Roman"/>
          <w:sz w:val="24"/>
          <w:szCs w:val="24"/>
          <w:lang w:eastAsia="hr-HR"/>
        </w:rPr>
      </w:pPr>
      <w:r w:rsidRPr="00B06E5E">
        <w:rPr>
          <w:rFonts w:ascii="Times New Roman" w:hAnsi="Times New Roman"/>
          <w:sz w:val="24"/>
          <w:szCs w:val="24"/>
        </w:rPr>
        <w:t>- Oba</w:t>
      </w:r>
      <w:r w:rsidR="00B06E5E">
        <w:rPr>
          <w:rFonts w:ascii="Times New Roman" w:hAnsi="Times New Roman"/>
          <w:sz w:val="24"/>
          <w:szCs w:val="24"/>
        </w:rPr>
        <w:t xml:space="preserve">vijesti u vezi predmeta nabave: </w:t>
      </w:r>
      <w:r w:rsidR="00982CF6">
        <w:rPr>
          <w:rFonts w:ascii="Times New Roman" w:hAnsi="Times New Roman"/>
          <w:sz w:val="24"/>
          <w:szCs w:val="24"/>
          <w:lang w:eastAsia="hr-HR"/>
        </w:rPr>
        <w:t xml:space="preserve">Snježana </w:t>
      </w:r>
      <w:proofErr w:type="spellStart"/>
      <w:r w:rsidR="00982CF6">
        <w:rPr>
          <w:rFonts w:ascii="Times New Roman" w:hAnsi="Times New Roman"/>
          <w:sz w:val="24"/>
          <w:szCs w:val="24"/>
          <w:lang w:eastAsia="hr-HR"/>
        </w:rPr>
        <w:t>Pogačić</w:t>
      </w:r>
      <w:proofErr w:type="spellEnd"/>
      <w:r w:rsidR="00982CF6">
        <w:rPr>
          <w:rFonts w:ascii="Times New Roman" w:hAnsi="Times New Roman"/>
          <w:sz w:val="24"/>
          <w:szCs w:val="24"/>
          <w:lang w:eastAsia="hr-HR"/>
        </w:rPr>
        <w:t xml:space="preserve"> </w:t>
      </w:r>
      <w:proofErr w:type="spellStart"/>
      <w:r w:rsidR="00982CF6">
        <w:rPr>
          <w:rFonts w:ascii="Times New Roman" w:hAnsi="Times New Roman"/>
          <w:sz w:val="24"/>
          <w:szCs w:val="24"/>
          <w:lang w:eastAsia="hr-HR"/>
        </w:rPr>
        <w:t>mag</w:t>
      </w:r>
      <w:r w:rsidR="00C82713">
        <w:rPr>
          <w:rFonts w:ascii="Times New Roman" w:hAnsi="Times New Roman"/>
          <w:sz w:val="24"/>
          <w:szCs w:val="24"/>
          <w:lang w:eastAsia="hr-HR"/>
        </w:rPr>
        <w:t>.oec</w:t>
      </w:r>
      <w:proofErr w:type="spellEnd"/>
      <w:r w:rsidR="00C82713">
        <w:rPr>
          <w:rFonts w:ascii="Times New Roman" w:hAnsi="Times New Roman"/>
          <w:sz w:val="24"/>
          <w:szCs w:val="24"/>
          <w:lang w:eastAsia="hr-HR"/>
        </w:rPr>
        <w:t>,</w:t>
      </w:r>
      <w:r w:rsidR="00B06E5E">
        <w:rPr>
          <w:rFonts w:ascii="Times New Roman" w:hAnsi="Times New Roman"/>
          <w:sz w:val="24"/>
          <w:szCs w:val="24"/>
          <w:lang w:eastAsia="hr-HR"/>
        </w:rPr>
        <w:t xml:space="preserve"> </w:t>
      </w:r>
      <w:proofErr w:type="spellStart"/>
      <w:r w:rsidR="0008129C">
        <w:rPr>
          <w:rFonts w:ascii="Times New Roman" w:hAnsi="Times New Roman"/>
          <w:sz w:val="24"/>
          <w:szCs w:val="24"/>
          <w:lang w:eastAsia="hr-HR"/>
        </w:rPr>
        <w:t>t</w:t>
      </w:r>
      <w:r w:rsidR="0097427C">
        <w:rPr>
          <w:rFonts w:ascii="Times New Roman" w:hAnsi="Times New Roman"/>
          <w:sz w:val="24"/>
          <w:szCs w:val="24"/>
          <w:lang w:eastAsia="hr-HR"/>
        </w:rPr>
        <w:t>el</w:t>
      </w:r>
      <w:proofErr w:type="spellEnd"/>
      <w:r w:rsidR="0097427C">
        <w:rPr>
          <w:rFonts w:ascii="Times New Roman" w:hAnsi="Times New Roman"/>
          <w:sz w:val="24"/>
          <w:szCs w:val="24"/>
          <w:lang w:eastAsia="hr-HR"/>
        </w:rPr>
        <w:t xml:space="preserve"> : 047/</w:t>
      </w:r>
      <w:r w:rsidR="00B06E5E" w:rsidRPr="00B06E5E">
        <w:rPr>
          <w:rFonts w:ascii="Times New Roman" w:hAnsi="Times New Roman"/>
          <w:sz w:val="24"/>
          <w:szCs w:val="24"/>
          <w:lang w:eastAsia="hr-HR"/>
        </w:rPr>
        <w:t>613 – 455</w:t>
      </w:r>
    </w:p>
    <w:p w:rsidR="00AD05C7"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 Obavijest o rezultatima predmetne nabave: Pisanu obavijest o rezultatima nabave</w:t>
      </w:r>
    </w:p>
    <w:p w:rsidR="00AD05C7" w:rsidRPr="00B06E5E" w:rsidRDefault="00AD05C7" w:rsidP="004870C6">
      <w:pPr>
        <w:pStyle w:val="Bezproreda"/>
        <w:jc w:val="both"/>
        <w:rPr>
          <w:rFonts w:ascii="Times New Roman" w:hAnsi="Times New Roman"/>
          <w:sz w:val="24"/>
          <w:szCs w:val="24"/>
        </w:rPr>
      </w:pPr>
      <w:r w:rsidRPr="00B06E5E">
        <w:rPr>
          <w:rFonts w:ascii="Times New Roman" w:hAnsi="Times New Roman"/>
          <w:sz w:val="24"/>
          <w:szCs w:val="24"/>
        </w:rPr>
        <w:t>Naručitelj će dosta</w:t>
      </w:r>
      <w:r w:rsidR="00B06E5E">
        <w:rPr>
          <w:rFonts w:ascii="Times New Roman" w:hAnsi="Times New Roman"/>
          <w:sz w:val="24"/>
          <w:szCs w:val="24"/>
        </w:rPr>
        <w:t>viti ponuditelju u roku 30</w:t>
      </w:r>
      <w:r w:rsidRPr="00B06E5E">
        <w:rPr>
          <w:rFonts w:ascii="Times New Roman" w:hAnsi="Times New Roman"/>
          <w:sz w:val="24"/>
          <w:szCs w:val="24"/>
        </w:rPr>
        <w:t xml:space="preserve"> dana od dana isteka roka za dostavu ponuda.</w:t>
      </w:r>
    </w:p>
    <w:p w:rsidR="00B06E5E" w:rsidRDefault="00B06E5E" w:rsidP="004870C6">
      <w:pPr>
        <w:pStyle w:val="Bezproreda"/>
        <w:jc w:val="both"/>
        <w:rPr>
          <w:rFonts w:ascii="Times New Roman" w:hAnsi="Times New Roman"/>
          <w:sz w:val="24"/>
          <w:szCs w:val="24"/>
        </w:rPr>
      </w:pPr>
    </w:p>
    <w:p w:rsidR="008A7EC0" w:rsidRDefault="008A7EC0" w:rsidP="008A7EC0">
      <w:pPr>
        <w:pStyle w:val="Bezproreda"/>
        <w:jc w:val="both"/>
        <w:rPr>
          <w:rFonts w:ascii="Times New Roman" w:hAnsi="Times New Roman"/>
          <w:b/>
          <w:sz w:val="24"/>
          <w:szCs w:val="24"/>
        </w:rPr>
      </w:pPr>
      <w:r>
        <w:rPr>
          <w:rFonts w:ascii="Times New Roman" w:hAnsi="Times New Roman"/>
          <w:b/>
          <w:sz w:val="24"/>
          <w:szCs w:val="24"/>
        </w:rPr>
        <w:t>7. POSEBNI UVJETI ZA IZVRŠENJE UGOVORA</w:t>
      </w:r>
    </w:p>
    <w:p w:rsidR="008A7EC0" w:rsidRDefault="008A7EC0" w:rsidP="008A7EC0">
      <w:pPr>
        <w:pStyle w:val="Bezproreda"/>
        <w:jc w:val="both"/>
        <w:rPr>
          <w:rFonts w:ascii="Times New Roman" w:hAnsi="Times New Roman"/>
          <w:b/>
          <w:sz w:val="24"/>
          <w:szCs w:val="24"/>
        </w:rPr>
      </w:pPr>
    </w:p>
    <w:p w:rsidR="004538AF" w:rsidRDefault="004538AF" w:rsidP="004538AF">
      <w:pPr>
        <w:pStyle w:val="standard0"/>
      </w:pPr>
      <w:r>
        <w:rPr>
          <w:b/>
        </w:rPr>
        <w:t>7.1.</w:t>
      </w:r>
      <w:r>
        <w:t xml:space="preserve"> Sukladno članku 29. Zakona o poslovima i djelatnostima prostornog uređenja i gradnje (NN broj 78/15) odabrani ponuditelj s kojim će se sklopiti ugovor o nabavi mora  biti registriran za obavljanje djelatnosti građenja.</w:t>
      </w:r>
    </w:p>
    <w:p w:rsidR="004538AF" w:rsidRPr="00AB408D" w:rsidRDefault="004538AF" w:rsidP="008A7EC0">
      <w:pPr>
        <w:pStyle w:val="Bezproreda"/>
        <w:jc w:val="both"/>
        <w:rPr>
          <w:rFonts w:ascii="Times New Roman" w:hAnsi="Times New Roman"/>
          <w:b/>
          <w:sz w:val="24"/>
          <w:szCs w:val="24"/>
        </w:rPr>
      </w:pPr>
    </w:p>
    <w:p w:rsidR="00B15E02" w:rsidRDefault="00D45937" w:rsidP="004870C6">
      <w:pPr>
        <w:pStyle w:val="Bezproreda"/>
        <w:jc w:val="both"/>
        <w:rPr>
          <w:rFonts w:ascii="Times New Roman" w:hAnsi="Times New Roman"/>
          <w:sz w:val="24"/>
          <w:szCs w:val="24"/>
        </w:rPr>
      </w:pPr>
      <w:r w:rsidRPr="00675F37">
        <w:rPr>
          <w:rFonts w:ascii="Times New Roman" w:hAnsi="Times New Roman"/>
          <w:sz w:val="24"/>
          <w:szCs w:val="24"/>
        </w:rPr>
        <w:t>S poštovanjem,</w:t>
      </w:r>
      <w:r w:rsidR="00946765">
        <w:rPr>
          <w:rFonts w:ascii="Times New Roman" w:hAnsi="Times New Roman"/>
          <w:sz w:val="24"/>
          <w:szCs w:val="24"/>
        </w:rPr>
        <w:t xml:space="preserve">                                                                              </w:t>
      </w:r>
    </w:p>
    <w:p w:rsidR="00B15E02" w:rsidRDefault="00B15E02" w:rsidP="004870C6">
      <w:pPr>
        <w:pStyle w:val="Bezproreda"/>
        <w:jc w:val="both"/>
        <w:rPr>
          <w:rFonts w:ascii="Times New Roman" w:hAnsi="Times New Roman"/>
          <w:sz w:val="24"/>
          <w:szCs w:val="24"/>
        </w:rPr>
      </w:pPr>
    </w:p>
    <w:p w:rsidR="00D45937" w:rsidRPr="00675F37" w:rsidRDefault="00762F77" w:rsidP="004870C6">
      <w:pPr>
        <w:pStyle w:val="Bezproreda"/>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15E02">
        <w:rPr>
          <w:rFonts w:ascii="Times New Roman" w:hAnsi="Times New Roman"/>
          <w:sz w:val="24"/>
          <w:szCs w:val="24"/>
        </w:rPr>
        <w:tab/>
        <w:t xml:space="preserve">        </w:t>
      </w:r>
      <w:r w:rsidR="0094676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946765">
        <w:rPr>
          <w:rFonts w:ascii="Times New Roman" w:hAnsi="Times New Roman"/>
          <w:sz w:val="24"/>
          <w:szCs w:val="24"/>
        </w:rPr>
        <w:t>RAVNATELJICA:</w:t>
      </w:r>
    </w:p>
    <w:p w:rsidR="00AD05C7" w:rsidRPr="00946765" w:rsidRDefault="00946765" w:rsidP="009E63FD">
      <w:pPr>
        <w:pStyle w:val="Bezproreda"/>
        <w:rPr>
          <w:rFonts w:ascii="Times New Roman" w:hAnsi="Times New Roman"/>
          <w:color w:val="262626" w:themeColor="text1" w:themeTint="D9"/>
          <w:sz w:val="24"/>
          <w:szCs w:val="24"/>
        </w:rPr>
      </w:pPr>
      <w:r w:rsidRPr="00946765">
        <w:rPr>
          <w:rFonts w:ascii="Times New Roman" w:hAnsi="Times New Roman"/>
          <w:color w:val="262626" w:themeColor="text1" w:themeTint="D9"/>
          <w:sz w:val="24"/>
          <w:szCs w:val="24"/>
        </w:rPr>
        <w:t xml:space="preserve">                                                                                                 </w:t>
      </w:r>
      <w:r w:rsidR="002B5A47">
        <w:rPr>
          <w:rFonts w:ascii="Times New Roman" w:hAnsi="Times New Roman"/>
          <w:color w:val="262626" w:themeColor="text1" w:themeTint="D9"/>
          <w:sz w:val="24"/>
          <w:szCs w:val="24"/>
        </w:rPr>
        <w:t xml:space="preserve">  </w:t>
      </w:r>
      <w:r w:rsidR="00FF4884">
        <w:rPr>
          <w:rFonts w:ascii="Times New Roman" w:hAnsi="Times New Roman"/>
          <w:color w:val="262626" w:themeColor="text1" w:themeTint="D9"/>
          <w:sz w:val="24"/>
          <w:szCs w:val="24"/>
        </w:rPr>
        <w:t xml:space="preserve"> Vesna </w:t>
      </w:r>
      <w:proofErr w:type="spellStart"/>
      <w:r w:rsidR="00FF4884">
        <w:rPr>
          <w:rFonts w:ascii="Times New Roman" w:hAnsi="Times New Roman"/>
          <w:color w:val="262626" w:themeColor="text1" w:themeTint="D9"/>
          <w:sz w:val="24"/>
          <w:szCs w:val="24"/>
        </w:rPr>
        <w:t>Pavlačić</w:t>
      </w:r>
      <w:proofErr w:type="spellEnd"/>
      <w:r w:rsidR="00FF4884">
        <w:rPr>
          <w:rFonts w:ascii="Times New Roman" w:hAnsi="Times New Roman"/>
          <w:color w:val="262626" w:themeColor="text1" w:themeTint="D9"/>
          <w:sz w:val="24"/>
          <w:szCs w:val="24"/>
        </w:rPr>
        <w:t xml:space="preserve">, </w:t>
      </w:r>
      <w:proofErr w:type="spellStart"/>
      <w:r w:rsidR="00FF4884">
        <w:rPr>
          <w:rFonts w:ascii="Times New Roman" w:hAnsi="Times New Roman"/>
          <w:color w:val="262626" w:themeColor="text1" w:themeTint="D9"/>
          <w:sz w:val="24"/>
          <w:szCs w:val="24"/>
        </w:rPr>
        <w:t>mag.logoped</w:t>
      </w:r>
      <w:proofErr w:type="spellEnd"/>
    </w:p>
    <w:p w:rsidR="00AD05C7" w:rsidRPr="00675F37" w:rsidRDefault="00AD05C7" w:rsidP="009E63FD">
      <w:pPr>
        <w:pStyle w:val="Bezproreda"/>
        <w:rPr>
          <w:rFonts w:ascii="Times New Roman" w:hAnsi="Times New Roman"/>
          <w:sz w:val="24"/>
          <w:szCs w:val="24"/>
        </w:rPr>
      </w:pPr>
      <w:r w:rsidRPr="00675F37">
        <w:rPr>
          <w:rFonts w:ascii="Times New Roman" w:hAnsi="Times New Roman"/>
          <w:sz w:val="24"/>
          <w:szCs w:val="24"/>
        </w:rPr>
        <w:t xml:space="preserve">                   </w:t>
      </w:r>
      <w:r w:rsidR="00B06E5E">
        <w:rPr>
          <w:rFonts w:ascii="Times New Roman" w:hAnsi="Times New Roman"/>
          <w:sz w:val="24"/>
          <w:szCs w:val="24"/>
        </w:rPr>
        <w:t xml:space="preserve">                               </w:t>
      </w:r>
      <w:r w:rsidR="00B15E02">
        <w:rPr>
          <w:rFonts w:ascii="Times New Roman" w:hAnsi="Times New Roman"/>
          <w:sz w:val="24"/>
          <w:szCs w:val="24"/>
        </w:rPr>
        <w:t xml:space="preserve">                           </w:t>
      </w:r>
      <w:r w:rsidRPr="00675F37">
        <w:rPr>
          <w:rFonts w:ascii="Times New Roman" w:hAnsi="Times New Roman"/>
          <w:sz w:val="24"/>
          <w:szCs w:val="24"/>
        </w:rPr>
        <w:t xml:space="preserve">                                           </w:t>
      </w:r>
      <w:r w:rsidR="00E17A02" w:rsidRPr="00675F37">
        <w:rPr>
          <w:rFonts w:ascii="Times New Roman" w:hAnsi="Times New Roman"/>
          <w:sz w:val="24"/>
          <w:szCs w:val="24"/>
        </w:rPr>
        <w:t xml:space="preserve">            </w:t>
      </w:r>
    </w:p>
    <w:p w:rsidR="00B15E02" w:rsidRDefault="001C4144" w:rsidP="007830EA">
      <w:pPr>
        <w:pStyle w:val="Bezproreda"/>
        <w:rPr>
          <w:rFonts w:ascii="Times New Roman" w:hAnsi="Times New Roman"/>
          <w:sz w:val="24"/>
          <w:szCs w:val="24"/>
        </w:rPr>
      </w:pPr>
      <w:r>
        <w:rPr>
          <w:rFonts w:ascii="Times New Roman" w:hAnsi="Times New Roman"/>
          <w:sz w:val="24"/>
          <w:szCs w:val="24"/>
        </w:rPr>
        <w:t xml:space="preserve">  </w:t>
      </w:r>
      <w:r w:rsidR="00AD05C7" w:rsidRPr="00675F37">
        <w:rPr>
          <w:rFonts w:ascii="Times New Roman" w:hAnsi="Times New Roman"/>
          <w:sz w:val="24"/>
          <w:szCs w:val="24"/>
        </w:rPr>
        <w:t xml:space="preserve">                       </w:t>
      </w:r>
      <w:bookmarkStart w:id="2" w:name="_Toc343774172"/>
      <w:r w:rsidR="009C7977">
        <w:rPr>
          <w:rFonts w:ascii="Times New Roman" w:hAnsi="Times New Roman"/>
          <w:sz w:val="24"/>
          <w:szCs w:val="24"/>
        </w:rPr>
        <w:t xml:space="preserve">                             </w:t>
      </w:r>
    </w:p>
    <w:p w:rsidR="009842BD" w:rsidRPr="009E63FD" w:rsidRDefault="009842BD" w:rsidP="009842BD">
      <w:pPr>
        <w:keepNext/>
        <w:spacing w:after="0" w:line="240" w:lineRule="auto"/>
        <w:ind w:left="6372" w:firstLine="708"/>
        <w:outlineLvl w:val="2"/>
        <w:rPr>
          <w:rFonts w:ascii="Times New Roman" w:hAnsi="Times New Roman"/>
          <w:b/>
          <w:bCs/>
          <w:color w:val="000000"/>
          <w:sz w:val="24"/>
          <w:szCs w:val="24"/>
          <w:lang w:eastAsia="hr-HR"/>
        </w:rPr>
      </w:pPr>
      <w:r w:rsidRPr="009E63FD">
        <w:rPr>
          <w:rFonts w:ascii="Times New Roman" w:hAnsi="Times New Roman"/>
          <w:b/>
          <w:color w:val="000000"/>
          <w:sz w:val="24"/>
          <w:szCs w:val="24"/>
          <w:lang w:eastAsia="hr-HR"/>
        </w:rPr>
        <w:lastRenderedPageBreak/>
        <w:t>PRILOG I</w:t>
      </w:r>
      <w:bookmarkEnd w:id="2"/>
    </w:p>
    <w:p w:rsidR="009842BD" w:rsidRPr="009E63FD" w:rsidRDefault="009842BD" w:rsidP="009842BD">
      <w:pPr>
        <w:spacing w:after="0" w:line="240" w:lineRule="auto"/>
        <w:jc w:val="both"/>
        <w:rPr>
          <w:rFonts w:ascii="Times New Roman" w:hAnsi="Times New Roman"/>
          <w:b/>
          <w:color w:val="000000"/>
          <w:sz w:val="24"/>
          <w:szCs w:val="24"/>
          <w:lang w:eastAsia="hr-HR"/>
        </w:rPr>
      </w:pPr>
    </w:p>
    <w:p w:rsidR="009842BD" w:rsidRPr="009E63FD" w:rsidRDefault="009842BD" w:rsidP="009842BD">
      <w:pPr>
        <w:spacing w:after="0" w:line="240" w:lineRule="auto"/>
        <w:jc w:val="center"/>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PONUDBENI LIST</w:t>
      </w:r>
    </w:p>
    <w:tbl>
      <w:tblPr>
        <w:tblW w:w="9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65"/>
        <w:gridCol w:w="4221"/>
        <w:gridCol w:w="5091"/>
      </w:tblGrid>
      <w:tr w:rsidR="009842BD" w:rsidRPr="009E63FD" w:rsidTr="009842BD">
        <w:trPr>
          <w:trHeight w:val="444"/>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1.</w:t>
            </w:r>
          </w:p>
        </w:tc>
        <w:tc>
          <w:tcPr>
            <w:tcW w:w="9312" w:type="dxa"/>
            <w:gridSpan w:val="2"/>
            <w:shd w:val="clear" w:color="auto" w:fill="C0C0C0"/>
            <w:vAlign w:val="center"/>
          </w:tcPr>
          <w:p w:rsidR="009842BD" w:rsidRPr="009E63FD" w:rsidRDefault="009842BD" w:rsidP="009842BD">
            <w:pPr>
              <w:spacing w:after="0" w:line="240" w:lineRule="auto"/>
              <w:jc w:val="both"/>
              <w:rPr>
                <w:rFonts w:ascii="Times New Roman" w:hAnsi="Times New Roman"/>
                <w:b/>
                <w:bCs/>
                <w:color w:val="000000"/>
                <w:sz w:val="24"/>
                <w:szCs w:val="24"/>
                <w:lang w:eastAsia="hr-HR"/>
              </w:rPr>
            </w:pPr>
            <w:r w:rsidRPr="009E63FD">
              <w:rPr>
                <w:rFonts w:ascii="Times New Roman" w:hAnsi="Times New Roman"/>
                <w:b/>
                <w:color w:val="000000"/>
                <w:sz w:val="24"/>
                <w:szCs w:val="24"/>
                <w:lang w:eastAsia="hr-HR"/>
              </w:rPr>
              <w:t>Naziv i sjedište naručitelja:</w:t>
            </w:r>
          </w:p>
        </w:tc>
      </w:tr>
      <w:tr w:rsidR="009842BD" w:rsidRPr="009E63FD" w:rsidTr="009842BD">
        <w:trPr>
          <w:trHeight w:val="354"/>
        </w:trPr>
        <w:tc>
          <w:tcPr>
            <w:tcW w:w="665" w:type="dxa"/>
            <w:shd w:val="clear" w:color="auto" w:fill="auto"/>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shd w:val="clear" w:color="auto" w:fill="auto"/>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Naziv naručitelja</w:t>
            </w:r>
          </w:p>
        </w:tc>
        <w:tc>
          <w:tcPr>
            <w:tcW w:w="5091" w:type="dxa"/>
            <w:vAlign w:val="center"/>
          </w:tcPr>
          <w:p w:rsidR="009842BD" w:rsidRPr="009E63FD" w:rsidRDefault="009842BD" w:rsidP="009842BD">
            <w:pPr>
              <w:spacing w:after="0" w:line="240" w:lineRule="auto"/>
              <w:jc w:val="both"/>
              <w:rPr>
                <w:rFonts w:ascii="Times New Roman" w:hAnsi="Times New Roman"/>
                <w:b/>
                <w:bCs/>
                <w:color w:val="000000"/>
                <w:sz w:val="24"/>
                <w:szCs w:val="24"/>
                <w:lang w:eastAsia="hr-HR"/>
              </w:rPr>
            </w:pPr>
          </w:p>
        </w:tc>
      </w:tr>
      <w:tr w:rsidR="009842BD" w:rsidRPr="009E63FD" w:rsidTr="009842BD">
        <w:trPr>
          <w:trHeight w:val="234"/>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Sjedište naručitelja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44"/>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OIB naručitelja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87"/>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2.</w:t>
            </w:r>
          </w:p>
        </w:tc>
        <w:tc>
          <w:tcPr>
            <w:tcW w:w="9312" w:type="dxa"/>
            <w:gridSpan w:val="2"/>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Podaci o ponuditelju:</w:t>
            </w:r>
          </w:p>
        </w:tc>
      </w:tr>
      <w:tr w:rsidR="009842BD" w:rsidRPr="009E63FD" w:rsidTr="009842BD">
        <w:trPr>
          <w:trHeight w:val="553"/>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 xml:space="preserve">Naziv ponuditelja </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94"/>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 xml:space="preserve">Sjedište ponuditelja </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531"/>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 xml:space="preserve">Adresa ponuditelja </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48"/>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 xml:space="preserve">OIB </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02"/>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IBAN</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549"/>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Adresa za dostavu pošte</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551"/>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Adresa e-pošte</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38"/>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Kontakt osoba ponuditelja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16"/>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Broj telefona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338"/>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Broj telefaksa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341"/>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Ponuditelj u sustavu PDV-a(zaokružiti)</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DA                       NE</w:t>
            </w:r>
          </w:p>
        </w:tc>
      </w:tr>
      <w:tr w:rsidR="009842BD" w:rsidRPr="009E63FD" w:rsidTr="009842BD">
        <w:trPr>
          <w:trHeight w:val="418"/>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3.</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Predmet nabave</w:t>
            </w:r>
          </w:p>
        </w:tc>
        <w:tc>
          <w:tcPr>
            <w:tcW w:w="5091" w:type="dxa"/>
            <w:vAlign w:val="center"/>
          </w:tcPr>
          <w:p w:rsidR="009842BD" w:rsidRPr="009E63FD" w:rsidRDefault="009842BD" w:rsidP="009842BD">
            <w:pPr>
              <w:spacing w:after="0" w:line="240" w:lineRule="auto"/>
              <w:jc w:val="both"/>
              <w:rPr>
                <w:rFonts w:ascii="Times New Roman" w:hAnsi="Times New Roman"/>
                <w:b/>
                <w:bCs/>
                <w:color w:val="000000"/>
                <w:sz w:val="24"/>
                <w:szCs w:val="24"/>
                <w:lang w:eastAsia="hr-HR"/>
              </w:rPr>
            </w:pPr>
          </w:p>
          <w:p w:rsidR="009842BD" w:rsidRPr="0065604C" w:rsidRDefault="0065604C" w:rsidP="00AB408D">
            <w:pPr>
              <w:spacing w:after="0" w:line="240" w:lineRule="auto"/>
              <w:jc w:val="both"/>
              <w:rPr>
                <w:rFonts w:ascii="Times New Roman" w:hAnsi="Times New Roman"/>
                <w:b/>
                <w:color w:val="000000"/>
                <w:sz w:val="24"/>
                <w:szCs w:val="24"/>
                <w:lang w:eastAsia="hr-HR"/>
              </w:rPr>
            </w:pPr>
            <w:r w:rsidRPr="0065604C">
              <w:rPr>
                <w:rFonts w:ascii="Times New Roman" w:hAnsi="Times New Roman"/>
                <w:b/>
                <w:sz w:val="24"/>
                <w:szCs w:val="24"/>
              </w:rPr>
              <w:t>Izv</w:t>
            </w:r>
            <w:r w:rsidR="008D411A">
              <w:rPr>
                <w:rFonts w:ascii="Times New Roman" w:hAnsi="Times New Roman"/>
                <w:b/>
                <w:sz w:val="24"/>
                <w:szCs w:val="24"/>
              </w:rPr>
              <w:t xml:space="preserve">ođenje radova na izmjeni podova u </w:t>
            </w:r>
            <w:r w:rsidR="004E7115">
              <w:rPr>
                <w:rFonts w:ascii="Times New Roman" w:hAnsi="Times New Roman"/>
                <w:b/>
                <w:sz w:val="24"/>
                <w:szCs w:val="24"/>
              </w:rPr>
              <w:t xml:space="preserve"> kabinetima broj 10,11,13 i 14</w:t>
            </w:r>
            <w:r w:rsidR="008D411A">
              <w:rPr>
                <w:rFonts w:ascii="Times New Roman" w:hAnsi="Times New Roman"/>
                <w:b/>
                <w:sz w:val="24"/>
                <w:szCs w:val="24"/>
              </w:rPr>
              <w:t xml:space="preserve"> Poliklinike </w:t>
            </w:r>
            <w:proofErr w:type="spellStart"/>
            <w:r w:rsidR="008D411A">
              <w:rPr>
                <w:rFonts w:ascii="Times New Roman" w:hAnsi="Times New Roman"/>
                <w:b/>
                <w:sz w:val="24"/>
                <w:szCs w:val="24"/>
              </w:rPr>
              <w:t>Suvag</w:t>
            </w:r>
            <w:proofErr w:type="spellEnd"/>
          </w:p>
        </w:tc>
      </w:tr>
      <w:tr w:rsidR="009842BD" w:rsidRPr="009E63FD" w:rsidTr="008C1BFB">
        <w:trPr>
          <w:trHeight w:val="576"/>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4.</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Cijena ponude bez PDV-a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8C1BFB">
        <w:trPr>
          <w:trHeight w:val="601"/>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5.</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PDV</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8C1BFB">
        <w:trPr>
          <w:trHeight w:val="714"/>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6.</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Cijena ponude s PDV-om</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8C1BFB">
        <w:trPr>
          <w:trHeight w:val="457"/>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7.</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Rok valjanosti ponude</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p w:rsidR="009842BD" w:rsidRPr="009E63FD" w:rsidRDefault="009842BD" w:rsidP="009842BD">
            <w:pPr>
              <w:spacing w:after="0" w:line="240" w:lineRule="auto"/>
              <w:jc w:val="both"/>
              <w:rPr>
                <w:rFonts w:ascii="Times New Roman" w:hAnsi="Times New Roman"/>
                <w:b/>
                <w:color w:val="000000"/>
                <w:sz w:val="24"/>
                <w:szCs w:val="24"/>
                <w:lang w:eastAsia="hr-HR"/>
              </w:rPr>
            </w:pPr>
          </w:p>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134"/>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8.</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Broj i datum ponude</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bl>
    <w:p w:rsidR="009842BD" w:rsidRPr="009E63FD" w:rsidRDefault="009842BD" w:rsidP="009842BD">
      <w:pPr>
        <w:spacing w:after="0" w:line="240" w:lineRule="auto"/>
        <w:jc w:val="both"/>
        <w:rPr>
          <w:rFonts w:ascii="Times New Roman" w:hAnsi="Times New Roman"/>
          <w:b/>
          <w:bCs/>
          <w:color w:val="000000"/>
          <w:sz w:val="24"/>
          <w:szCs w:val="24"/>
          <w:lang w:eastAsia="hr-HR"/>
        </w:rPr>
      </w:pPr>
      <w:r w:rsidRPr="009E63FD">
        <w:rPr>
          <w:rFonts w:ascii="Times New Roman" w:hAnsi="Times New Roman"/>
          <w:b/>
          <w:bCs/>
          <w:color w:val="000000"/>
          <w:sz w:val="24"/>
          <w:szCs w:val="24"/>
          <w:lang w:eastAsia="hr-HR"/>
        </w:rPr>
        <w:t xml:space="preserve">  Za Ponuditelja:</w:t>
      </w:r>
      <w:r w:rsidR="002A0BA2" w:rsidRPr="009E63FD">
        <w:rPr>
          <w:rFonts w:ascii="Times New Roman" w:hAnsi="Times New Roman"/>
          <w:b/>
          <w:bCs/>
          <w:noProof/>
          <w:color w:val="000000"/>
          <w:sz w:val="24"/>
          <w:szCs w:val="24"/>
          <w:lang w:eastAsia="hr-HR"/>
        </w:rPr>
        <mc:AlternateContent>
          <mc:Choice Requires="wps">
            <w:drawing>
              <wp:anchor distT="4294967295" distB="4294967295" distL="114300" distR="114300" simplePos="0" relativeHeight="251660288" behindDoc="0" locked="0" layoutInCell="1" allowOverlap="1" wp14:anchorId="17275E4C" wp14:editId="5C594CF8">
                <wp:simplePos x="0" y="0"/>
                <wp:positionH relativeFrom="column">
                  <wp:posOffset>1280160</wp:posOffset>
                </wp:positionH>
                <wp:positionV relativeFrom="paragraph">
                  <wp:posOffset>230504</wp:posOffset>
                </wp:positionV>
                <wp:extent cx="4669155" cy="0"/>
                <wp:effectExtent l="0" t="0" r="1714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44BE51"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v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"/>
            </w:pict>
          </mc:Fallback>
        </mc:AlternateContent>
      </w:r>
    </w:p>
    <w:p w:rsidR="009842BD" w:rsidRPr="009E63FD" w:rsidRDefault="009842BD" w:rsidP="009842BD">
      <w:pPr>
        <w:spacing w:after="0" w:line="240" w:lineRule="auto"/>
        <w:jc w:val="both"/>
        <w:rPr>
          <w:rFonts w:ascii="Times New Roman" w:hAnsi="Times New Roman"/>
          <w:b/>
          <w:color w:val="000000"/>
          <w:sz w:val="24"/>
          <w:szCs w:val="24"/>
          <w:lang w:eastAsia="hr-HR"/>
        </w:rPr>
      </w:pPr>
    </w:p>
    <w:p w:rsidR="009842BD" w:rsidRPr="009E63FD" w:rsidRDefault="009842BD" w:rsidP="009842BD">
      <w:pPr>
        <w:spacing w:after="0" w:line="240" w:lineRule="auto"/>
        <w:jc w:val="both"/>
        <w:rPr>
          <w:rFonts w:ascii="Times New Roman" w:hAnsi="Times New Roman"/>
          <w:b/>
          <w:bCs/>
          <w:color w:val="000000"/>
          <w:sz w:val="24"/>
          <w:szCs w:val="24"/>
          <w:lang w:eastAsia="hr-HR"/>
        </w:rPr>
      </w:pPr>
      <w:r w:rsidRPr="009E63FD">
        <w:rPr>
          <w:rFonts w:ascii="Times New Roman" w:hAnsi="Times New Roman"/>
          <w:b/>
          <w:color w:val="000000"/>
          <w:sz w:val="24"/>
          <w:szCs w:val="24"/>
          <w:lang w:eastAsia="hr-HR"/>
        </w:rPr>
        <w:tab/>
      </w:r>
      <w:r w:rsidR="00872D25">
        <w:rPr>
          <w:rFonts w:ascii="Times New Roman" w:hAnsi="Times New Roman"/>
          <w:b/>
          <w:bCs/>
          <w:color w:val="000000"/>
          <w:sz w:val="24"/>
          <w:szCs w:val="24"/>
          <w:lang w:eastAsia="hr-HR"/>
        </w:rPr>
        <w:t xml:space="preserve">        </w:t>
      </w:r>
      <w:r w:rsidRPr="009E63FD">
        <w:rPr>
          <w:rFonts w:ascii="Times New Roman" w:hAnsi="Times New Roman"/>
          <w:b/>
          <w:bCs/>
          <w:color w:val="000000"/>
          <w:sz w:val="24"/>
          <w:szCs w:val="24"/>
          <w:lang w:eastAsia="hr-HR"/>
        </w:rPr>
        <w:t xml:space="preserve">  (tiskano upisati ime, prezime i funkcija ovlaštene osobe ponuditelja)</w:t>
      </w:r>
    </w:p>
    <w:p w:rsidR="005E218E" w:rsidRPr="009E63FD" w:rsidRDefault="00872D25" w:rsidP="00004A3B">
      <w:pPr>
        <w:spacing w:after="0" w:line="240" w:lineRule="auto"/>
        <w:jc w:val="both"/>
        <w:rPr>
          <w:rFonts w:ascii="Times New Roman" w:hAnsi="Times New Roman"/>
          <w:b/>
          <w:color w:val="000000"/>
          <w:sz w:val="24"/>
          <w:szCs w:val="24"/>
          <w:lang w:eastAsia="hr-HR"/>
        </w:rPr>
      </w:pPr>
      <w:r w:rsidRPr="009E63FD">
        <w:rPr>
          <w:rFonts w:ascii="Times New Roman" w:hAnsi="Times New Roman"/>
          <w:b/>
          <w:noProof/>
          <w:color w:val="000000"/>
          <w:sz w:val="24"/>
          <w:szCs w:val="24"/>
          <w:lang w:eastAsia="hr-HR"/>
        </w:rPr>
        <mc:AlternateContent>
          <mc:Choice Requires="wps">
            <w:drawing>
              <wp:anchor distT="4294967295" distB="4294967295" distL="114300" distR="114300" simplePos="0" relativeHeight="251662336" behindDoc="0" locked="0" layoutInCell="1" allowOverlap="1" wp14:anchorId="56F28AA2" wp14:editId="31BD574C">
                <wp:simplePos x="0" y="0"/>
                <wp:positionH relativeFrom="column">
                  <wp:posOffset>2562860</wp:posOffset>
                </wp:positionH>
                <wp:positionV relativeFrom="paragraph">
                  <wp:posOffset>101599</wp:posOffset>
                </wp:positionV>
                <wp:extent cx="3373120" cy="0"/>
                <wp:effectExtent l="0" t="0" r="1778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0E4153"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8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4V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"/>
            </w:pict>
          </mc:Fallback>
        </mc:AlternateContent>
      </w:r>
      <w:r>
        <w:rPr>
          <w:rFonts w:ascii="Times New Roman" w:hAnsi="Times New Roman"/>
          <w:b/>
          <w:color w:val="000000"/>
          <w:sz w:val="24"/>
          <w:szCs w:val="24"/>
          <w:lang w:eastAsia="hr-HR"/>
        </w:rPr>
        <w:t xml:space="preserve">                           </w:t>
      </w:r>
      <w:r w:rsidRPr="009E63FD">
        <w:rPr>
          <w:rFonts w:ascii="Times New Roman" w:hAnsi="Times New Roman"/>
          <w:b/>
          <w:color w:val="000000"/>
          <w:sz w:val="24"/>
          <w:szCs w:val="24"/>
          <w:lang w:eastAsia="hr-HR"/>
        </w:rPr>
        <w:t xml:space="preserve"> </w:t>
      </w:r>
      <w:r w:rsidR="00004A3B">
        <w:rPr>
          <w:rFonts w:ascii="Times New Roman" w:hAnsi="Times New Roman"/>
          <w:b/>
          <w:color w:val="000000"/>
          <w:sz w:val="24"/>
          <w:szCs w:val="24"/>
          <w:lang w:eastAsia="hr-HR"/>
        </w:rPr>
        <w:t xml:space="preserve">                  </w:t>
      </w:r>
      <w:proofErr w:type="spellStart"/>
      <w:r w:rsidR="00004A3B">
        <w:rPr>
          <w:rFonts w:ascii="Times New Roman" w:hAnsi="Times New Roman"/>
          <w:b/>
          <w:color w:val="000000"/>
          <w:sz w:val="24"/>
          <w:szCs w:val="24"/>
          <w:lang w:eastAsia="hr-HR"/>
        </w:rPr>
        <w:t>M.B</w:t>
      </w:r>
      <w:proofErr w:type="spellEnd"/>
      <w:r w:rsidR="00004A3B">
        <w:rPr>
          <w:rFonts w:ascii="Times New Roman" w:hAnsi="Times New Roman"/>
          <w:b/>
          <w:color w:val="000000"/>
          <w:sz w:val="24"/>
          <w:szCs w:val="24"/>
          <w:lang w:eastAsia="hr-HR"/>
        </w:rPr>
        <w:t>.</w:t>
      </w:r>
    </w:p>
    <w:p w:rsidR="00872D25" w:rsidRPr="009E63FD" w:rsidRDefault="00993DF2" w:rsidP="00872D25">
      <w:pPr>
        <w:spacing w:after="0" w:line="240" w:lineRule="auto"/>
        <w:jc w:val="both"/>
        <w:rPr>
          <w:rFonts w:ascii="Times New Roman" w:hAnsi="Times New Roman"/>
          <w:b/>
          <w:color w:val="000000"/>
          <w:sz w:val="24"/>
          <w:szCs w:val="24"/>
          <w:lang w:eastAsia="hr-HR"/>
        </w:rPr>
      </w:pPr>
      <w:r>
        <w:rPr>
          <w:rFonts w:ascii="Times New Roman" w:hAnsi="Times New Roman"/>
          <w:b/>
          <w:bCs/>
          <w:color w:val="000000"/>
          <w:lang w:eastAsia="hr-HR"/>
        </w:rPr>
        <w:t xml:space="preserve">                                                                                        </w:t>
      </w:r>
      <w:r w:rsidRPr="009842BD">
        <w:rPr>
          <w:rFonts w:ascii="Times New Roman" w:hAnsi="Times New Roman"/>
          <w:b/>
          <w:bCs/>
          <w:color w:val="000000"/>
          <w:lang w:eastAsia="hr-HR"/>
        </w:rPr>
        <w:t>Potpis ovlaštene osobe ponuditelja</w:t>
      </w:r>
    </w:p>
    <w:p w:rsidR="00872D25" w:rsidRPr="009E63FD" w:rsidRDefault="00872D25" w:rsidP="00872D25">
      <w:pPr>
        <w:spacing w:after="0" w:line="240" w:lineRule="auto"/>
        <w:jc w:val="both"/>
        <w:rPr>
          <w:rFonts w:ascii="Times New Roman" w:hAnsi="Times New Roman"/>
          <w:b/>
          <w:bCs/>
          <w:color w:val="000000"/>
          <w:sz w:val="24"/>
          <w:szCs w:val="24"/>
          <w:lang w:eastAsia="hr-HR"/>
        </w:rPr>
      </w:pP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t xml:space="preserve"> </w:t>
      </w:r>
    </w:p>
    <w:p w:rsidR="009842BD" w:rsidRPr="009E63FD" w:rsidRDefault="009842BD" w:rsidP="009842BD">
      <w:pPr>
        <w:spacing w:after="0" w:line="240" w:lineRule="auto"/>
        <w:jc w:val="both"/>
        <w:rPr>
          <w:rFonts w:ascii="Times New Roman" w:hAnsi="Times New Roman"/>
          <w:b/>
          <w:color w:val="000000"/>
          <w:sz w:val="24"/>
          <w:szCs w:val="24"/>
          <w:lang w:eastAsia="hr-HR"/>
        </w:rPr>
      </w:pPr>
    </w:p>
    <w:p w:rsidR="009842BD" w:rsidRPr="009E63FD" w:rsidRDefault="009842BD" w:rsidP="009842BD">
      <w:pPr>
        <w:keepNext/>
        <w:spacing w:after="0" w:line="240" w:lineRule="auto"/>
        <w:ind w:left="5664" w:firstLine="708"/>
        <w:jc w:val="center"/>
        <w:outlineLvl w:val="2"/>
        <w:rPr>
          <w:rFonts w:ascii="Times New Roman" w:hAnsi="Times New Roman"/>
          <w:b/>
          <w:bCs/>
          <w:sz w:val="24"/>
          <w:szCs w:val="24"/>
          <w:lang w:eastAsia="hr-HR"/>
        </w:rPr>
      </w:pPr>
      <w:bookmarkStart w:id="3" w:name="_Toc343774174"/>
      <w:r w:rsidRPr="009E63FD">
        <w:rPr>
          <w:rFonts w:ascii="Times New Roman" w:hAnsi="Times New Roman"/>
          <w:b/>
          <w:bCs/>
          <w:sz w:val="24"/>
          <w:szCs w:val="24"/>
          <w:lang w:eastAsia="hr-HR"/>
        </w:rPr>
        <w:lastRenderedPageBreak/>
        <w:t>PRILOG II</w:t>
      </w:r>
      <w:bookmarkEnd w:id="3"/>
    </w:p>
    <w:p w:rsidR="009842BD" w:rsidRPr="009E63FD" w:rsidRDefault="009842BD" w:rsidP="009842BD">
      <w:pPr>
        <w:spacing w:after="0" w:line="240" w:lineRule="auto"/>
        <w:rPr>
          <w:rFonts w:ascii="Times New Roman" w:hAnsi="Times New Roman"/>
          <w:sz w:val="24"/>
          <w:szCs w:val="24"/>
          <w:lang w:eastAsia="hr-HR"/>
        </w:rPr>
      </w:pPr>
    </w:p>
    <w:p w:rsidR="009842BD" w:rsidRPr="009E63FD" w:rsidRDefault="009842BD" w:rsidP="009842BD">
      <w:pPr>
        <w:suppressAutoHyphens/>
        <w:spacing w:after="0" w:line="240" w:lineRule="auto"/>
        <w:jc w:val="both"/>
        <w:rPr>
          <w:rFonts w:ascii="Times New Roman" w:hAnsi="Times New Roman"/>
          <w:bCs/>
          <w:iCs/>
          <w:sz w:val="24"/>
          <w:szCs w:val="24"/>
          <w:lang w:eastAsia="ar-SA"/>
        </w:rPr>
      </w:pPr>
    </w:p>
    <w:p w:rsidR="009842BD" w:rsidRPr="009E63FD" w:rsidRDefault="009842BD" w:rsidP="009842BD">
      <w:pPr>
        <w:suppressAutoHyphens/>
        <w:spacing w:after="0" w:line="240" w:lineRule="auto"/>
        <w:jc w:val="center"/>
        <w:rPr>
          <w:rFonts w:ascii="Times New Roman" w:eastAsia="Calibri" w:hAnsi="Times New Roman"/>
          <w:b/>
          <w:sz w:val="24"/>
          <w:szCs w:val="24"/>
          <w:lang w:eastAsia="ar-SA"/>
        </w:rPr>
      </w:pPr>
      <w:r w:rsidRPr="009E63FD">
        <w:rPr>
          <w:rFonts w:ascii="Times New Roman" w:eastAsia="Calibri" w:hAnsi="Times New Roman"/>
          <w:b/>
          <w:sz w:val="24"/>
          <w:szCs w:val="24"/>
          <w:lang w:eastAsia="ar-SA"/>
        </w:rPr>
        <w:t>I Z J A V A</w:t>
      </w:r>
    </w:p>
    <w:p w:rsidR="009842BD" w:rsidRPr="009E63FD" w:rsidRDefault="009842BD" w:rsidP="009842BD">
      <w:pPr>
        <w:suppressAutoHyphens/>
        <w:spacing w:after="0" w:line="240" w:lineRule="auto"/>
        <w:rPr>
          <w:rFonts w:ascii="Times New Roman" w:eastAsia="Calibri" w:hAnsi="Times New Roman"/>
          <w:b/>
          <w:sz w:val="24"/>
          <w:szCs w:val="24"/>
          <w:lang w:eastAsia="ar-SA"/>
        </w:rPr>
      </w:pP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Kojom ja ______________________________iz __________________________________</w:t>
      </w: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 xml:space="preserve">                         (ime i prezime)                                        (adresa stanovanja)</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broj osobne iskaznice __________________izdane od _____________________________</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BB04C1" w:rsidP="009842BD">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kao </w:t>
      </w:r>
      <w:r w:rsidR="009842BD" w:rsidRPr="009E63FD">
        <w:rPr>
          <w:rFonts w:ascii="Times New Roman" w:eastAsia="Calibri" w:hAnsi="Times New Roman"/>
          <w:sz w:val="24"/>
          <w:szCs w:val="24"/>
          <w:lang w:eastAsia="ar-SA"/>
        </w:rPr>
        <w:t xml:space="preserve"> ovlaštena </w:t>
      </w:r>
      <w:r>
        <w:rPr>
          <w:rFonts w:ascii="Times New Roman" w:eastAsia="Calibri" w:hAnsi="Times New Roman"/>
          <w:sz w:val="24"/>
          <w:szCs w:val="24"/>
          <w:lang w:eastAsia="ar-SA"/>
        </w:rPr>
        <w:t xml:space="preserve">osoba za zastupanje </w:t>
      </w:r>
      <w:r w:rsidR="009842BD" w:rsidRPr="009E63FD">
        <w:rPr>
          <w:rFonts w:ascii="Times New Roman" w:eastAsia="Calibri" w:hAnsi="Times New Roman"/>
          <w:sz w:val="24"/>
          <w:szCs w:val="24"/>
          <w:lang w:eastAsia="ar-SA"/>
        </w:rPr>
        <w:t xml:space="preserve"> gospodarskog subjekta</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__________________________________________________________________________</w:t>
      </w: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 xml:space="preserve">                                              (naziv i adresa gospodarskog subjekta, OIB)</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__________________________________________________________________________</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9842BD" w:rsidP="009842BD">
      <w:pPr>
        <w:suppressAutoHyphens/>
        <w:spacing w:after="0" w:line="240" w:lineRule="auto"/>
        <w:jc w:val="both"/>
        <w:rPr>
          <w:rFonts w:ascii="Times New Roman" w:hAnsi="Times New Roman"/>
          <w:bCs/>
          <w:iCs/>
          <w:sz w:val="24"/>
          <w:szCs w:val="24"/>
          <w:lang w:eastAsia="ar-SA"/>
        </w:rPr>
      </w:pPr>
    </w:p>
    <w:p w:rsidR="009842BD" w:rsidRDefault="009842BD" w:rsidP="009842BD">
      <w:pPr>
        <w:suppressAutoHyphens/>
        <w:spacing w:after="0" w:line="240" w:lineRule="auto"/>
        <w:jc w:val="both"/>
        <w:rPr>
          <w:rFonts w:ascii="Times New Roman" w:eastAsia="Calibri" w:hAnsi="Times New Roman"/>
          <w:sz w:val="24"/>
          <w:szCs w:val="24"/>
          <w:lang w:eastAsia="ar-SA"/>
        </w:rPr>
      </w:pPr>
      <w:r w:rsidRPr="009E63FD">
        <w:rPr>
          <w:rFonts w:ascii="Times New Roman" w:eastAsia="Calibri" w:hAnsi="Times New Roman"/>
          <w:sz w:val="24"/>
          <w:szCs w:val="24"/>
          <w:lang w:eastAsia="ar-SA"/>
        </w:rPr>
        <w:t xml:space="preserve">pod materijalnom i kaznenom odgovornošću izjavljujem za sebe i za gospodarski subjekt, da protiv mene osobno niti protiv gospodarskog subjekta kojeg zastupam nije izrečena pravomoćna osuđujuća presuda za jedno ili više slijedećih kaznenih dijela: </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a) sudjelovanje u zločinačkoj organizaciji,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328. (zločinačko udruženje) i članka 329. (počinjenje kaznenog djela u sastavu zločinačkog udruženja)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333. (udruživanje za počinjenje kaznenih djela),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b) korupciju,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c) prijevaru,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236. (prijevara), članka 247. (prijevara u gospodarskom poslovanju), članka 256. (utaja poreza ili carine) i članka 258. (subvencijska prijevara)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d) terorizam ili kaznena djela povezana s terorističkim aktivnostima,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lastRenderedPageBreak/>
        <w:t>– članka 97. (terorizam), članka 99. (javno poticanje na terorizam), članka 100. (novačenje za terorizam), članka 101. (obuka za terorizam) i članka 102. (terorističko udruženje)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e) pranje novca ili financiranje terorizma,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98. (financiranje terorizma) i članka 265. (pranje novca)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279. (pranje novca)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f) dječji rad ili druge oblike trgovanja ljudima,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106. (trgovanje ljudima) Kaznenog zakona</w:t>
      </w:r>
    </w:p>
    <w:p w:rsidR="00EA1B54" w:rsidRPr="00B01292" w:rsidRDefault="00EA1B54" w:rsidP="00EA1B54">
      <w:pPr>
        <w:suppressAutoHyphens/>
        <w:autoSpaceDN w:val="0"/>
        <w:spacing w:after="0" w:line="240" w:lineRule="auto"/>
        <w:rPr>
          <w:rFonts w:ascii="Times New Roman" w:hAnsi="Times New Roman"/>
          <w:kern w:val="3"/>
          <w:sz w:val="24"/>
          <w:szCs w:val="24"/>
        </w:rPr>
      </w:pPr>
      <w:r w:rsidRPr="00B01292">
        <w:rPr>
          <w:rFonts w:ascii="Times New Roman" w:hAnsi="Times New Roman"/>
          <w:color w:val="231F20"/>
          <w:kern w:val="3"/>
          <w:sz w:val="24"/>
          <w:szCs w:val="24"/>
        </w:rPr>
        <w:t>– članka 175. (trgovanje ljudima i ropstvo) iz Kaznenog zakona (»Narodne novine«, br. 110/97., 27/98., 50/00., 129/00., 51/01., 111/03., 190/03., 105/04., 84/05., 71/06., 110/07., 152/08., 57/11., 77/11. i 143/12.)</w:t>
      </w:r>
    </w:p>
    <w:p w:rsidR="00EA1B54" w:rsidRPr="00B01292" w:rsidRDefault="00EA1B54" w:rsidP="00EA1B54">
      <w:pPr>
        <w:suppressAutoHyphens/>
        <w:autoSpaceDN w:val="0"/>
        <w:spacing w:after="0" w:line="240" w:lineRule="auto"/>
        <w:rPr>
          <w:rFonts w:ascii="Times New Roman" w:hAnsi="Times New Roman"/>
          <w:kern w:val="3"/>
          <w:sz w:val="24"/>
          <w:szCs w:val="24"/>
        </w:rPr>
      </w:pPr>
    </w:p>
    <w:p w:rsidR="00EA1B54" w:rsidRPr="00C37575" w:rsidRDefault="00EA1B54" w:rsidP="00EA1B54">
      <w:pPr>
        <w:suppressAutoHyphens/>
        <w:autoSpaceDN w:val="0"/>
        <w:spacing w:after="0" w:line="240" w:lineRule="auto"/>
        <w:rPr>
          <w:rFonts w:ascii="Tahoma" w:hAnsi="Tahoma" w:cs="Tahoma"/>
          <w:kern w:val="3"/>
          <w:sz w:val="20"/>
          <w:szCs w:val="20"/>
        </w:rPr>
      </w:pPr>
    </w:p>
    <w:p w:rsidR="00EA1B54" w:rsidRPr="00C37575" w:rsidRDefault="00EA1B54" w:rsidP="00EA1B54">
      <w:pPr>
        <w:suppressAutoHyphens/>
        <w:autoSpaceDN w:val="0"/>
        <w:spacing w:after="0" w:line="240" w:lineRule="auto"/>
        <w:rPr>
          <w:rFonts w:ascii="Tahoma" w:hAnsi="Tahoma" w:cs="Tahoma"/>
          <w:kern w:val="3"/>
          <w:sz w:val="20"/>
          <w:szCs w:val="20"/>
        </w:rPr>
      </w:pPr>
    </w:p>
    <w:p w:rsidR="00EA1B54" w:rsidRPr="009E63FD" w:rsidRDefault="00EA1B54" w:rsidP="009842BD">
      <w:pPr>
        <w:suppressAutoHyphens/>
        <w:spacing w:after="0" w:line="240" w:lineRule="auto"/>
        <w:jc w:val="both"/>
        <w:rPr>
          <w:rFonts w:ascii="Times New Roman" w:eastAsia="Calibri" w:hAnsi="Times New Roman"/>
          <w:sz w:val="24"/>
          <w:szCs w:val="24"/>
          <w:lang w:eastAsia="ar-SA"/>
        </w:rPr>
      </w:pPr>
    </w:p>
    <w:p w:rsidR="009842BD" w:rsidRPr="009E63FD" w:rsidRDefault="009842BD" w:rsidP="009842BD">
      <w:pPr>
        <w:suppressAutoHyphens/>
        <w:spacing w:after="0" w:line="240" w:lineRule="auto"/>
        <w:jc w:val="both"/>
        <w:rPr>
          <w:rFonts w:ascii="Times New Roman" w:hAnsi="Times New Roman"/>
          <w:bCs/>
          <w:iCs/>
          <w:sz w:val="24"/>
          <w:szCs w:val="24"/>
          <w:lang w:eastAsia="ar-SA"/>
        </w:rPr>
      </w:pPr>
    </w:p>
    <w:p w:rsidR="004A78FF" w:rsidRDefault="009842BD" w:rsidP="009370B5">
      <w:pPr>
        <w:suppressAutoHyphens/>
        <w:rPr>
          <w:rFonts w:ascii="Times New Roman" w:eastAsia="Calibri" w:hAnsi="Times New Roman"/>
          <w:sz w:val="24"/>
          <w:szCs w:val="24"/>
          <w:lang w:eastAsia="ar-SA"/>
        </w:rPr>
      </w:pPr>
      <w:r w:rsidRPr="009E63FD">
        <w:rPr>
          <w:rFonts w:ascii="Times New Roman" w:eastAsia="Calibri" w:hAnsi="Times New Roman"/>
          <w:sz w:val="24"/>
          <w:szCs w:val="24"/>
          <w:lang w:eastAsia="ar-SA"/>
        </w:rPr>
        <w:t>U _____________________,____________godine</w:t>
      </w:r>
      <w:r w:rsidRPr="009E63FD">
        <w:rPr>
          <w:rFonts w:ascii="Times New Roman" w:eastAsia="Calibri" w:hAnsi="Times New Roman"/>
          <w:sz w:val="24"/>
          <w:szCs w:val="24"/>
          <w:lang w:eastAsia="ar-SA"/>
        </w:rPr>
        <w:tab/>
      </w:r>
    </w:p>
    <w:p w:rsidR="004A78FF" w:rsidRDefault="004A78FF" w:rsidP="009370B5">
      <w:pPr>
        <w:suppressAutoHyphens/>
        <w:rPr>
          <w:rFonts w:ascii="Times New Roman" w:eastAsia="Calibri" w:hAnsi="Times New Roman"/>
          <w:sz w:val="24"/>
          <w:szCs w:val="24"/>
          <w:lang w:eastAsia="ar-SA"/>
        </w:rPr>
      </w:pPr>
    </w:p>
    <w:p w:rsidR="009842BD" w:rsidRPr="009370B5" w:rsidRDefault="009842BD" w:rsidP="009370B5">
      <w:pPr>
        <w:suppressAutoHyphens/>
        <w:rPr>
          <w:rFonts w:ascii="Times New Roman" w:eastAsia="Calibri" w:hAnsi="Times New Roman"/>
          <w:sz w:val="24"/>
          <w:szCs w:val="24"/>
          <w:lang w:eastAsia="ar-SA"/>
        </w:rPr>
      </w:pPr>
      <w:r w:rsidRPr="009E63FD">
        <w:rPr>
          <w:rFonts w:ascii="Times New Roman" w:eastAsia="Calibri" w:hAnsi="Times New Roman"/>
          <w:sz w:val="24"/>
          <w:szCs w:val="24"/>
          <w:lang w:eastAsia="ar-SA"/>
        </w:rPr>
        <w:tab/>
      </w:r>
      <w:r w:rsidRPr="009E63FD">
        <w:rPr>
          <w:rFonts w:ascii="Times New Roman" w:eastAsia="Calibri" w:hAnsi="Times New Roman"/>
          <w:sz w:val="24"/>
          <w:szCs w:val="24"/>
          <w:lang w:eastAsia="ar-SA"/>
        </w:rPr>
        <w:tab/>
      </w:r>
      <w:r w:rsidRPr="009E63FD">
        <w:rPr>
          <w:rFonts w:ascii="Times New Roman" w:hAnsi="Times New Roman"/>
          <w:iCs/>
          <w:color w:val="000000"/>
          <w:sz w:val="24"/>
          <w:szCs w:val="24"/>
          <w:lang w:bidi="en-US"/>
        </w:rPr>
        <w:tab/>
      </w:r>
    </w:p>
    <w:p w:rsidR="009842BD" w:rsidRPr="009E63FD" w:rsidRDefault="009842BD" w:rsidP="009842BD">
      <w:pPr>
        <w:spacing w:after="0" w:line="240" w:lineRule="auto"/>
        <w:jc w:val="both"/>
        <w:rPr>
          <w:rFonts w:ascii="Times New Roman" w:hAnsi="Times New Roman"/>
          <w:iCs/>
          <w:color w:val="000000"/>
          <w:sz w:val="24"/>
          <w:szCs w:val="24"/>
          <w:lang w:bidi="en-US"/>
        </w:rPr>
      </w:pPr>
      <w:r w:rsidRPr="009E63FD">
        <w:rPr>
          <w:rFonts w:ascii="Times New Roman" w:hAnsi="Times New Roman"/>
          <w:iCs/>
          <w:color w:val="000000"/>
          <w:sz w:val="24"/>
          <w:szCs w:val="24"/>
          <w:lang w:bidi="en-US"/>
        </w:rPr>
        <w:t xml:space="preserve">Ime i prezime osoba ovlaštene za </w:t>
      </w:r>
    </w:p>
    <w:p w:rsidR="009842BD" w:rsidRPr="009E63FD" w:rsidRDefault="009842BD" w:rsidP="009842BD">
      <w:pPr>
        <w:spacing w:after="0" w:line="240" w:lineRule="auto"/>
        <w:jc w:val="both"/>
        <w:rPr>
          <w:rFonts w:ascii="Times New Roman" w:hAnsi="Times New Roman"/>
          <w:iCs/>
          <w:color w:val="000000"/>
          <w:sz w:val="24"/>
          <w:szCs w:val="24"/>
          <w:lang w:bidi="en-US"/>
        </w:rPr>
      </w:pPr>
      <w:r w:rsidRPr="009E63FD">
        <w:rPr>
          <w:rFonts w:ascii="Times New Roman" w:hAnsi="Times New Roman"/>
          <w:iCs/>
          <w:color w:val="000000"/>
          <w:sz w:val="24"/>
          <w:szCs w:val="24"/>
          <w:lang w:bidi="en-US"/>
        </w:rPr>
        <w:t>zastupanje gospodarskog subjekta:</w:t>
      </w:r>
      <w:r w:rsidRPr="009E63FD">
        <w:rPr>
          <w:rFonts w:ascii="Times New Roman" w:hAnsi="Times New Roman"/>
          <w:iCs/>
          <w:color w:val="000000"/>
          <w:sz w:val="24"/>
          <w:szCs w:val="24"/>
          <w:lang w:bidi="en-US"/>
        </w:rPr>
        <w:tab/>
        <w:t>_________________________</w:t>
      </w:r>
    </w:p>
    <w:p w:rsidR="009842BD" w:rsidRPr="009E63FD" w:rsidRDefault="009842BD" w:rsidP="009842BD">
      <w:pPr>
        <w:spacing w:after="0" w:line="240" w:lineRule="auto"/>
        <w:jc w:val="both"/>
        <w:rPr>
          <w:rFonts w:ascii="Times New Roman" w:hAnsi="Times New Roman"/>
          <w:iCs/>
          <w:color w:val="000000"/>
          <w:sz w:val="24"/>
          <w:szCs w:val="24"/>
          <w:lang w:bidi="en-US"/>
        </w:rPr>
      </w:pPr>
    </w:p>
    <w:p w:rsidR="009842BD" w:rsidRPr="009E63FD" w:rsidRDefault="009842BD" w:rsidP="009842BD">
      <w:pPr>
        <w:spacing w:after="0" w:line="240" w:lineRule="auto"/>
        <w:jc w:val="both"/>
        <w:rPr>
          <w:rFonts w:ascii="Times New Roman" w:hAnsi="Times New Roman"/>
          <w:iCs/>
          <w:color w:val="000000"/>
          <w:sz w:val="24"/>
          <w:szCs w:val="24"/>
          <w:lang w:bidi="en-US"/>
        </w:rPr>
      </w:pPr>
      <w:r w:rsidRPr="009E63FD">
        <w:rPr>
          <w:rFonts w:ascii="Times New Roman" w:hAnsi="Times New Roman"/>
          <w:iCs/>
          <w:color w:val="000000"/>
          <w:sz w:val="24"/>
          <w:szCs w:val="24"/>
          <w:lang w:bidi="en-US"/>
        </w:rPr>
        <w:t>Potpis:</w:t>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t>_________________________</w:t>
      </w:r>
    </w:p>
    <w:p w:rsidR="009842BD" w:rsidRDefault="009842BD" w:rsidP="009842BD">
      <w:pPr>
        <w:spacing w:after="0" w:line="240" w:lineRule="auto"/>
        <w:jc w:val="both"/>
        <w:rPr>
          <w:rFonts w:ascii="Times New Roman" w:hAnsi="Times New Roman"/>
          <w:iCs/>
          <w:color w:val="000000"/>
          <w:sz w:val="24"/>
          <w:szCs w:val="24"/>
          <w:lang w:bidi="en-US"/>
        </w:rPr>
      </w:pP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t xml:space="preserve">        MP</w:t>
      </w: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Pr="009E63FD" w:rsidRDefault="00B01292" w:rsidP="009842BD">
      <w:pPr>
        <w:spacing w:after="0" w:line="240" w:lineRule="auto"/>
        <w:jc w:val="both"/>
        <w:rPr>
          <w:rFonts w:ascii="Times New Roman" w:hAnsi="Times New Roman"/>
          <w:iCs/>
          <w:color w:val="000000"/>
          <w:sz w:val="24"/>
          <w:szCs w:val="24"/>
          <w:lang w:bidi="en-US"/>
        </w:rPr>
      </w:pPr>
    </w:p>
    <w:p w:rsidR="00AB408D" w:rsidRDefault="00AB408D" w:rsidP="00B15E02">
      <w:pPr>
        <w:keepNext/>
        <w:spacing w:after="0" w:line="240" w:lineRule="auto"/>
        <w:ind w:left="5664" w:firstLine="708"/>
        <w:jc w:val="center"/>
        <w:outlineLvl w:val="2"/>
        <w:rPr>
          <w:rFonts w:ascii="Tahoma" w:hAnsi="Tahoma" w:cs="Tahoma"/>
          <w:b/>
          <w:bCs/>
          <w:sz w:val="28"/>
          <w:szCs w:val="24"/>
          <w:lang w:eastAsia="hr-HR"/>
        </w:rPr>
      </w:pPr>
    </w:p>
    <w:p w:rsidR="00B15E02" w:rsidRPr="00B15E02" w:rsidRDefault="00B15E02" w:rsidP="00B15E02">
      <w:pPr>
        <w:keepNext/>
        <w:spacing w:after="0" w:line="240" w:lineRule="auto"/>
        <w:ind w:left="5664" w:firstLine="708"/>
        <w:jc w:val="center"/>
        <w:outlineLvl w:val="2"/>
        <w:rPr>
          <w:rFonts w:ascii="Tahoma" w:hAnsi="Tahoma" w:cs="Tahoma"/>
          <w:b/>
          <w:bCs/>
          <w:sz w:val="28"/>
          <w:szCs w:val="24"/>
          <w:lang w:eastAsia="hr-HR"/>
        </w:rPr>
      </w:pPr>
      <w:r w:rsidRPr="00B15E02">
        <w:rPr>
          <w:rFonts w:ascii="Tahoma" w:hAnsi="Tahoma" w:cs="Tahoma"/>
          <w:b/>
          <w:bCs/>
          <w:sz w:val="28"/>
          <w:szCs w:val="24"/>
          <w:lang w:eastAsia="hr-HR"/>
        </w:rPr>
        <w:t>PRILOG III</w:t>
      </w:r>
    </w:p>
    <w:p w:rsidR="00B15E02" w:rsidRPr="00B15E02" w:rsidRDefault="00B15E02" w:rsidP="00B15E02">
      <w:pPr>
        <w:spacing w:after="0" w:line="240" w:lineRule="auto"/>
        <w:ind w:left="4956"/>
        <w:rPr>
          <w:lang w:eastAsia="hr-HR"/>
        </w:rPr>
      </w:pPr>
    </w:p>
    <w:p w:rsidR="00B15E02" w:rsidRPr="00B15E02" w:rsidRDefault="00B15E02" w:rsidP="00B15E02">
      <w:pPr>
        <w:spacing w:after="0" w:line="240" w:lineRule="auto"/>
        <w:ind w:left="4956"/>
        <w:rPr>
          <w:lang w:eastAsia="hr-HR"/>
        </w:rPr>
      </w:pPr>
    </w:p>
    <w:p w:rsidR="00B15E02" w:rsidRPr="00B15E02" w:rsidRDefault="00B15E02" w:rsidP="00B15E02">
      <w:pPr>
        <w:tabs>
          <w:tab w:val="left" w:pos="0"/>
          <w:tab w:val="left" w:pos="1080"/>
        </w:tabs>
        <w:spacing w:after="0" w:line="240" w:lineRule="auto"/>
        <w:jc w:val="both"/>
        <w:rPr>
          <w:rFonts w:ascii="Times New Roman" w:hAnsi="Times New Roman"/>
          <w:b/>
          <w:bCs/>
          <w:color w:val="000000"/>
          <w:u w:val="single"/>
        </w:rPr>
      </w:pPr>
      <w:r w:rsidRPr="00B15E02">
        <w:rPr>
          <w:rFonts w:ascii="Times New Roman" w:hAnsi="Times New Roman"/>
          <w:b/>
          <w:bCs/>
          <w:color w:val="000000"/>
          <w:u w:val="single"/>
        </w:rPr>
        <w:t>Izjava o dostavi jamstva za otklanjanje nedostataka u jamstvenom roku</w:t>
      </w:r>
    </w:p>
    <w:p w:rsidR="00B15E02" w:rsidRPr="00B15E02" w:rsidRDefault="00B15E02" w:rsidP="00B15E02">
      <w:pPr>
        <w:tabs>
          <w:tab w:val="left" w:pos="0"/>
          <w:tab w:val="left" w:pos="1080"/>
        </w:tabs>
        <w:spacing w:after="0" w:line="240" w:lineRule="auto"/>
        <w:jc w:val="both"/>
        <w:rPr>
          <w:rFonts w:ascii="Times New Roman" w:hAnsi="Times New Roman"/>
          <w:b/>
          <w:bCs/>
          <w:color w:val="000000"/>
        </w:rPr>
      </w:pPr>
    </w:p>
    <w:p w:rsidR="00B15E02" w:rsidRPr="00B15E02" w:rsidRDefault="00B15E02" w:rsidP="00B15E02">
      <w:pPr>
        <w:tabs>
          <w:tab w:val="left" w:pos="0"/>
          <w:tab w:val="left" w:pos="1080"/>
        </w:tabs>
        <w:spacing w:after="0" w:line="240" w:lineRule="auto"/>
        <w:jc w:val="both"/>
        <w:rPr>
          <w:rFonts w:ascii="Times New Roman" w:hAnsi="Times New Roman"/>
          <w:bCs/>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_____________________________________</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_____________________________________</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 napisati točan naziv i sjedište ponuditelja)</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 xml:space="preserve">                                                              </w:t>
      </w:r>
      <w:r w:rsidRPr="00B15E02">
        <w:rPr>
          <w:rFonts w:ascii="Times New Roman" w:hAnsi="Times New Roman"/>
          <w:color w:val="000000"/>
        </w:rPr>
        <w:tab/>
      </w:r>
      <w:r w:rsidRPr="00B15E02">
        <w:rPr>
          <w:rFonts w:ascii="Times New Roman" w:hAnsi="Times New Roman"/>
          <w:color w:val="000000"/>
        </w:rPr>
        <w:tab/>
      </w:r>
      <w:r w:rsidRPr="00B15E02">
        <w:rPr>
          <w:rFonts w:ascii="Times New Roman" w:hAnsi="Times New Roman"/>
          <w:color w:val="000000"/>
        </w:rPr>
        <w:tab/>
        <w:t xml:space="preserve"> </w:t>
      </w:r>
    </w:p>
    <w:p w:rsidR="00B15E02" w:rsidRPr="00B15E02" w:rsidRDefault="00B15E02" w:rsidP="00B15E02">
      <w:pPr>
        <w:spacing w:after="0" w:line="240" w:lineRule="auto"/>
        <w:jc w:val="center"/>
        <w:rPr>
          <w:rFonts w:ascii="Times New Roman" w:hAnsi="Times New Roman"/>
        </w:rPr>
      </w:pPr>
    </w:p>
    <w:p w:rsidR="00B15E02" w:rsidRPr="00B15E02" w:rsidRDefault="00B15E02" w:rsidP="00B15E02">
      <w:pPr>
        <w:spacing w:after="0" w:line="240" w:lineRule="auto"/>
        <w:jc w:val="center"/>
        <w:rPr>
          <w:rFonts w:ascii="Times New Roman" w:hAnsi="Times New Roman"/>
        </w:rPr>
      </w:pPr>
      <w:r w:rsidRPr="00B15E02">
        <w:rPr>
          <w:rFonts w:ascii="Times New Roman" w:hAnsi="Times New Roman"/>
        </w:rPr>
        <w:t>IZJAVA PONUDITELJA O DOSTAVI JAMSTVA ZA</w:t>
      </w:r>
    </w:p>
    <w:p w:rsidR="00B15E02" w:rsidRPr="00B15E02" w:rsidRDefault="00B15E02" w:rsidP="00B15E02">
      <w:pPr>
        <w:spacing w:after="0" w:line="240" w:lineRule="auto"/>
        <w:jc w:val="center"/>
        <w:rPr>
          <w:rFonts w:ascii="Times New Roman" w:hAnsi="Times New Roman"/>
        </w:rPr>
      </w:pPr>
      <w:r w:rsidRPr="00B15E02">
        <w:rPr>
          <w:rFonts w:ascii="Times New Roman" w:hAnsi="Times New Roman"/>
        </w:rPr>
        <w:t>OTKLANJANJE NEDOSTATAKA U JAMSTVENOM ROKU</w:t>
      </w:r>
    </w:p>
    <w:p w:rsidR="00B15E02" w:rsidRPr="00B15E02" w:rsidRDefault="00B15E02" w:rsidP="00B15E02">
      <w:pPr>
        <w:spacing w:after="0" w:line="240" w:lineRule="auto"/>
        <w:jc w:val="center"/>
        <w:rPr>
          <w:rFonts w:ascii="Times New Roman" w:hAnsi="Times New Roman"/>
        </w:rPr>
      </w:pPr>
    </w:p>
    <w:p w:rsidR="00B15E02" w:rsidRPr="00B15E02" w:rsidRDefault="00B15E02" w:rsidP="00B15E02">
      <w:pPr>
        <w:spacing w:after="0" w:line="240" w:lineRule="auto"/>
        <w:rPr>
          <w:rFonts w:ascii="Times New Roman" w:hAnsi="Times New Roman"/>
        </w:rPr>
      </w:pPr>
    </w:p>
    <w:p w:rsidR="00B15E02" w:rsidRPr="00B15E02" w:rsidRDefault="00B15E02" w:rsidP="00B15E02">
      <w:pPr>
        <w:spacing w:after="0" w:line="240" w:lineRule="auto"/>
        <w:rPr>
          <w:rFonts w:ascii="Times New Roman" w:hAnsi="Times New Roman"/>
        </w:rPr>
      </w:pPr>
    </w:p>
    <w:p w:rsidR="00EA16DE" w:rsidRDefault="00B15E02" w:rsidP="001B2CCF">
      <w:pPr>
        <w:spacing w:after="0" w:line="240" w:lineRule="auto"/>
        <w:ind w:left="-180"/>
        <w:jc w:val="both"/>
        <w:rPr>
          <w:rFonts w:ascii="Times New Roman" w:hAnsi="Times New Roman"/>
        </w:rPr>
      </w:pPr>
      <w:r w:rsidRPr="00B15E02">
        <w:rPr>
          <w:rFonts w:ascii="Times New Roman" w:hAnsi="Times New Roman"/>
        </w:rPr>
        <w:t>Neopozivo potvrđujemo, da ćemo, ukoliko budemo izabrani kao najpovoljniji ponuditelj, u postupku nabave</w:t>
      </w:r>
      <w:r w:rsidR="00FA1895" w:rsidRPr="00FA1895">
        <w:rPr>
          <w:rFonts w:ascii="Times New Roman" w:hAnsi="Times New Roman"/>
          <w:b/>
          <w:sz w:val="24"/>
          <w:szCs w:val="24"/>
        </w:rPr>
        <w:t xml:space="preserve"> </w:t>
      </w:r>
      <w:r w:rsidR="00067DC3" w:rsidRPr="0008129C">
        <w:rPr>
          <w:rFonts w:ascii="Times New Roman" w:hAnsi="Times New Roman"/>
          <w:i/>
          <w:sz w:val="24"/>
          <w:szCs w:val="24"/>
        </w:rPr>
        <w:t>Iz</w:t>
      </w:r>
      <w:r w:rsidR="009E4140">
        <w:rPr>
          <w:rFonts w:ascii="Times New Roman" w:hAnsi="Times New Roman"/>
          <w:i/>
          <w:sz w:val="24"/>
          <w:szCs w:val="24"/>
        </w:rPr>
        <w:t>vođenje  radova na i</w:t>
      </w:r>
      <w:r w:rsidR="00EA16DE">
        <w:rPr>
          <w:rFonts w:ascii="Times New Roman" w:hAnsi="Times New Roman"/>
          <w:i/>
          <w:sz w:val="24"/>
          <w:szCs w:val="24"/>
        </w:rPr>
        <w:t>z</w:t>
      </w:r>
      <w:r w:rsidR="009E4140">
        <w:rPr>
          <w:rFonts w:ascii="Times New Roman" w:hAnsi="Times New Roman"/>
          <w:i/>
          <w:sz w:val="24"/>
          <w:szCs w:val="24"/>
        </w:rPr>
        <w:t>mjeni podova u</w:t>
      </w:r>
      <w:r w:rsidR="0007347B">
        <w:rPr>
          <w:rFonts w:ascii="Times New Roman" w:hAnsi="Times New Roman"/>
          <w:i/>
          <w:sz w:val="24"/>
          <w:szCs w:val="24"/>
        </w:rPr>
        <w:t xml:space="preserve"> kabinetima broj 10,11,13 i 14</w:t>
      </w:r>
      <w:r w:rsidR="009E4140">
        <w:rPr>
          <w:rFonts w:ascii="Times New Roman" w:hAnsi="Times New Roman"/>
          <w:i/>
          <w:sz w:val="24"/>
          <w:szCs w:val="24"/>
        </w:rPr>
        <w:t xml:space="preserve"> Poliklinike </w:t>
      </w:r>
      <w:proofErr w:type="spellStart"/>
      <w:r w:rsidR="009E4140">
        <w:rPr>
          <w:rFonts w:ascii="Times New Roman" w:hAnsi="Times New Roman"/>
          <w:i/>
          <w:sz w:val="24"/>
          <w:szCs w:val="24"/>
        </w:rPr>
        <w:t>Suvag</w:t>
      </w:r>
      <w:proofErr w:type="spellEnd"/>
      <w:r w:rsidR="00067DC3" w:rsidRPr="0008129C">
        <w:rPr>
          <w:rFonts w:ascii="Times New Roman" w:hAnsi="Times New Roman"/>
          <w:i/>
          <w:sz w:val="24"/>
          <w:szCs w:val="24"/>
        </w:rPr>
        <w:t xml:space="preserve"> </w:t>
      </w:r>
      <w:r w:rsidRPr="00B15E02">
        <w:rPr>
          <w:rFonts w:ascii="Times New Roman" w:hAnsi="Times New Roman"/>
        </w:rPr>
        <w:t>najkasnije, prije isplate okončane situacije - računa dostaviti jamstvo za otklanjanje nedostataka u jamstvenom roku u iznosu od 10% (bez PDV-</w:t>
      </w:r>
      <w:r w:rsidR="001B2CCF">
        <w:rPr>
          <w:rFonts w:ascii="Times New Roman" w:hAnsi="Times New Roman"/>
        </w:rPr>
        <w:t>a) vrijednosti ugovora u oblik</w:t>
      </w:r>
      <w:r w:rsidR="004004AD">
        <w:rPr>
          <w:rFonts w:ascii="Times New Roman" w:hAnsi="Times New Roman"/>
        </w:rPr>
        <w:t>u:</w:t>
      </w:r>
    </w:p>
    <w:p w:rsidR="001B2CCF" w:rsidRDefault="001B2CCF" w:rsidP="001B2CCF">
      <w:pPr>
        <w:spacing w:after="0" w:line="240" w:lineRule="auto"/>
        <w:ind w:left="-180"/>
        <w:jc w:val="both"/>
        <w:rPr>
          <w:rFonts w:ascii="Times New Roman" w:hAnsi="Times New Roman"/>
        </w:rPr>
      </w:pPr>
    </w:p>
    <w:p w:rsidR="001B2CCF" w:rsidRPr="001B2CCF" w:rsidRDefault="001B2CCF" w:rsidP="001B2CCF">
      <w:pPr>
        <w:spacing w:after="0" w:line="240" w:lineRule="auto"/>
        <w:ind w:left="-180"/>
        <w:jc w:val="both"/>
        <w:rPr>
          <w:rFonts w:ascii="Times New Roman" w:hAnsi="Times New Roman"/>
        </w:rPr>
      </w:pPr>
    </w:p>
    <w:p w:rsidR="00B15E02" w:rsidRPr="00B15E02" w:rsidRDefault="00B15E02" w:rsidP="00B15E02">
      <w:pPr>
        <w:numPr>
          <w:ilvl w:val="0"/>
          <w:numId w:val="9"/>
        </w:numPr>
        <w:spacing w:after="0" w:line="240" w:lineRule="auto"/>
        <w:jc w:val="both"/>
        <w:rPr>
          <w:rFonts w:ascii="Times New Roman" w:hAnsi="Times New Roman"/>
          <w:color w:val="000000"/>
        </w:rPr>
      </w:pPr>
      <w:r w:rsidRPr="00B15E02">
        <w:rPr>
          <w:rFonts w:ascii="Times New Roman" w:hAnsi="Times New Roman"/>
          <w:color w:val="000000"/>
        </w:rPr>
        <w:t xml:space="preserve">bankovne garancije bezuvjetno, </w:t>
      </w:r>
      <w:r w:rsidRPr="00B15E02">
        <w:rPr>
          <w:rFonts w:ascii="Times New Roman" w:hAnsi="Times New Roman"/>
          <w:bCs/>
        </w:rPr>
        <w:t>na prvi poziv i bez prigovora</w:t>
      </w:r>
      <w:r w:rsidRPr="00B15E02">
        <w:rPr>
          <w:rFonts w:ascii="Times New Roman" w:hAnsi="Times New Roman"/>
        </w:rPr>
        <w:t>,</w:t>
      </w:r>
    </w:p>
    <w:p w:rsidR="00B15E02" w:rsidRPr="00B15E02" w:rsidRDefault="00B15E02" w:rsidP="00B15E02">
      <w:pPr>
        <w:spacing w:after="0"/>
        <w:ind w:left="720"/>
        <w:jc w:val="both"/>
        <w:rPr>
          <w:rFonts w:ascii="Times New Roman" w:hAnsi="Times New Roman"/>
          <w:color w:val="000000"/>
        </w:rPr>
      </w:pPr>
      <w:r w:rsidRPr="00B15E02">
        <w:rPr>
          <w:rFonts w:ascii="Times New Roman" w:hAnsi="Times New Roman"/>
        </w:rPr>
        <w:t>ili</w:t>
      </w:r>
    </w:p>
    <w:p w:rsidR="00B15E02" w:rsidRPr="00B15E02" w:rsidRDefault="00B15E02" w:rsidP="00B15E02">
      <w:pPr>
        <w:numPr>
          <w:ilvl w:val="0"/>
          <w:numId w:val="9"/>
        </w:numPr>
        <w:spacing w:after="0" w:line="240" w:lineRule="auto"/>
        <w:jc w:val="both"/>
        <w:rPr>
          <w:rFonts w:ascii="Times New Roman" w:hAnsi="Times New Roman"/>
          <w:color w:val="000000"/>
        </w:rPr>
      </w:pPr>
      <w:r w:rsidRPr="00B15E02">
        <w:rPr>
          <w:rFonts w:ascii="Times New Roman" w:hAnsi="Times New Roman"/>
          <w:color w:val="000000"/>
        </w:rPr>
        <w:t xml:space="preserve">obična ili bjanko zadužnice </w:t>
      </w:r>
      <w:r w:rsidRPr="00B15E02">
        <w:rPr>
          <w:rFonts w:ascii="Times New Roman" w:hAnsi="Times New Roman"/>
          <w:bCs/>
        </w:rPr>
        <w:t>potvrđena kod javnog bilježnika u skladu sa odredbama Ovršnog zakona</w:t>
      </w:r>
    </w:p>
    <w:p w:rsidR="00B15E02" w:rsidRPr="00B15E02" w:rsidRDefault="00B15E02" w:rsidP="00B15E02">
      <w:pPr>
        <w:tabs>
          <w:tab w:val="left" w:pos="7830"/>
        </w:tabs>
        <w:spacing w:after="0" w:line="240" w:lineRule="auto"/>
        <w:rPr>
          <w:rFonts w:ascii="Times New Roman" w:hAnsi="Times New Roman"/>
        </w:rPr>
      </w:pPr>
    </w:p>
    <w:p w:rsidR="00B15E02" w:rsidRPr="00B15E02" w:rsidRDefault="00B15E02" w:rsidP="00B15E02">
      <w:pPr>
        <w:tabs>
          <w:tab w:val="left" w:pos="7830"/>
        </w:tabs>
        <w:spacing w:after="0" w:line="240" w:lineRule="auto"/>
        <w:rPr>
          <w:rFonts w:ascii="Times New Roman" w:hAnsi="Times New Roman"/>
        </w:rPr>
      </w:pPr>
    </w:p>
    <w:p w:rsidR="00B15E02" w:rsidRPr="00B15E02" w:rsidRDefault="00B15E02" w:rsidP="00B15E02">
      <w:pPr>
        <w:tabs>
          <w:tab w:val="left" w:pos="7830"/>
        </w:tabs>
        <w:spacing w:after="0" w:line="240" w:lineRule="auto"/>
        <w:rPr>
          <w:rFonts w:ascii="Times New Roman" w:hAnsi="Times New Roman"/>
        </w:rPr>
      </w:pPr>
    </w:p>
    <w:p w:rsidR="00B15E02" w:rsidRPr="00B15E02" w:rsidRDefault="00B15E02" w:rsidP="00B15E02">
      <w:pPr>
        <w:spacing w:after="0" w:line="240" w:lineRule="auto"/>
        <w:rPr>
          <w:rFonts w:ascii="Times New Roman" w:hAnsi="Times New Roman"/>
          <w:highlight w:val="yellow"/>
        </w:rPr>
      </w:pPr>
    </w:p>
    <w:p w:rsidR="00B15E02" w:rsidRPr="00B15E02" w:rsidRDefault="00B15E02" w:rsidP="00B15E02">
      <w:pPr>
        <w:spacing w:after="0" w:line="360" w:lineRule="auto"/>
        <w:rPr>
          <w:rFonts w:ascii="Times New Roman" w:hAnsi="Times New Roman"/>
          <w:color w:val="000000"/>
        </w:rPr>
      </w:pPr>
      <w:r w:rsidRPr="00B15E02">
        <w:rPr>
          <w:rFonts w:ascii="Times New Roman" w:hAnsi="Times New Roman"/>
          <w:color w:val="000000"/>
        </w:rPr>
        <w:t>U _____________, ________</w:t>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t xml:space="preserve">_____. godine.            </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 xml:space="preserve">                                                                                             </w:t>
      </w:r>
      <w:r w:rsidRPr="00B15E02">
        <w:rPr>
          <w:rFonts w:ascii="Times New Roman" w:hAnsi="Times New Roman"/>
          <w:color w:val="000000"/>
        </w:rPr>
        <w:tab/>
        <w:t xml:space="preserve"> Za ponuditelja ovlaštena osoba                                                                                                                                 </w:t>
      </w: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 xml:space="preserve">                                                                        </w:t>
      </w:r>
      <w:r w:rsidRPr="00B15E02">
        <w:rPr>
          <w:rFonts w:ascii="Times New Roman" w:hAnsi="Times New Roman"/>
          <w:color w:val="000000"/>
        </w:rPr>
        <w:tab/>
        <w:t xml:space="preserve">( M. P. )           </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ind w:left="5040" w:firstLine="720"/>
        <w:rPr>
          <w:rFonts w:ascii="Times New Roman" w:hAnsi="Times New Roman"/>
          <w:color w:val="000000"/>
        </w:rPr>
      </w:pPr>
      <w:r w:rsidRPr="00B15E02">
        <w:rPr>
          <w:rFonts w:ascii="Times New Roman" w:hAnsi="Times New Roman"/>
          <w:color w:val="000000"/>
        </w:rPr>
        <w:t xml:space="preserve"> ( čitko ime i prezime i potpis )</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b/>
        </w:rPr>
      </w:pPr>
    </w:p>
    <w:p w:rsidR="00B15E02" w:rsidRPr="00B15E02" w:rsidRDefault="00B15E02" w:rsidP="00B15E02">
      <w:pPr>
        <w:spacing w:after="0" w:line="240" w:lineRule="auto"/>
        <w:rPr>
          <w:rFonts w:ascii="Times New Roman" w:hAnsi="Times New Roman"/>
          <w:b/>
        </w:rPr>
      </w:pPr>
    </w:p>
    <w:p w:rsidR="00B15E02" w:rsidRPr="00B15E02" w:rsidRDefault="00B15E02" w:rsidP="00B15E02">
      <w:pPr>
        <w:spacing w:after="0" w:line="240" w:lineRule="auto"/>
        <w:rPr>
          <w:rFonts w:ascii="Times New Roman" w:hAnsi="Times New Roman"/>
          <w:b/>
        </w:rPr>
      </w:pPr>
    </w:p>
    <w:p w:rsidR="00B15E02" w:rsidRPr="00B15E02" w:rsidRDefault="00B15E02" w:rsidP="00B15E02">
      <w:pPr>
        <w:spacing w:after="0" w:line="240" w:lineRule="auto"/>
        <w:rPr>
          <w:rFonts w:ascii="Times New Roman" w:hAnsi="Times New Roman"/>
          <w:b/>
        </w:rPr>
      </w:pPr>
    </w:p>
    <w:p w:rsidR="00B15E02" w:rsidRPr="00B15E02" w:rsidRDefault="00B15E02" w:rsidP="00B15E02">
      <w:pPr>
        <w:spacing w:after="0" w:line="240" w:lineRule="auto"/>
        <w:rPr>
          <w:rFonts w:ascii="Times New Roman" w:hAnsi="Times New Roman"/>
          <w:b/>
          <w:bCs/>
        </w:rPr>
      </w:pPr>
      <w:r w:rsidRPr="00B15E02">
        <w:rPr>
          <w:rFonts w:ascii="Times New Roman" w:hAnsi="Times New Roman"/>
          <w:b/>
          <w:bCs/>
        </w:rPr>
        <w:t>Zaokružiti koje se jamstvo dostavlja</w:t>
      </w:r>
    </w:p>
    <w:p w:rsidR="00B15E02" w:rsidRPr="00B15E02" w:rsidRDefault="00B15E02" w:rsidP="00B15E02">
      <w:pPr>
        <w:spacing w:after="0" w:line="240" w:lineRule="auto"/>
        <w:rPr>
          <w:rFonts w:ascii="Times New Roman" w:hAnsi="Times New Roman"/>
          <w:b/>
        </w:rPr>
      </w:pPr>
    </w:p>
    <w:p w:rsidR="00B15E02" w:rsidRPr="00B15E02" w:rsidRDefault="00B15E02" w:rsidP="00B15E02">
      <w:pPr>
        <w:tabs>
          <w:tab w:val="left" w:pos="2430"/>
        </w:tabs>
        <w:spacing w:after="0" w:line="240" w:lineRule="auto"/>
        <w:ind w:firstLine="708"/>
        <w:rPr>
          <w:rFonts w:ascii="Times New Roman" w:hAnsi="Times New Roman"/>
          <w:lang w:eastAsia="hr-HR"/>
        </w:rPr>
      </w:pPr>
    </w:p>
    <w:p w:rsidR="009842BD" w:rsidRDefault="009842BD" w:rsidP="009842BD"/>
    <w:sectPr w:rsidR="009842BD" w:rsidSect="00786BE1">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81F"/>
    <w:multiLevelType w:val="hybridMultilevel"/>
    <w:tmpl w:val="24844A94"/>
    <w:lvl w:ilvl="0" w:tplc="5CFA7420">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AA4D69"/>
    <w:multiLevelType w:val="hybridMultilevel"/>
    <w:tmpl w:val="48EABB50"/>
    <w:lvl w:ilvl="0" w:tplc="D8B42C0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0F81047C"/>
    <w:multiLevelType w:val="hybridMultilevel"/>
    <w:tmpl w:val="2A00AEA6"/>
    <w:lvl w:ilvl="0" w:tplc="406031D6">
      <w:start w:val="2"/>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7845BF3"/>
    <w:multiLevelType w:val="hybridMultilevel"/>
    <w:tmpl w:val="42309168"/>
    <w:lvl w:ilvl="0" w:tplc="69962260">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E940E4E"/>
    <w:multiLevelType w:val="hybridMultilevel"/>
    <w:tmpl w:val="2DB610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3B805350"/>
    <w:multiLevelType w:val="hybridMultilevel"/>
    <w:tmpl w:val="5D1C6CD4"/>
    <w:lvl w:ilvl="0" w:tplc="2DFC8964">
      <w:start w:val="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6">
    <w:nsid w:val="3DD12A76"/>
    <w:multiLevelType w:val="hybridMultilevel"/>
    <w:tmpl w:val="E42E492A"/>
    <w:lvl w:ilvl="0" w:tplc="124C49FE">
      <w:start w:val="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7F074FF"/>
    <w:multiLevelType w:val="hybridMultilevel"/>
    <w:tmpl w:val="CAF81D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2F8061E"/>
    <w:multiLevelType w:val="hybridMultilevel"/>
    <w:tmpl w:val="FF18E2E8"/>
    <w:lvl w:ilvl="0" w:tplc="1742C2A0">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nsid w:val="646308BF"/>
    <w:multiLevelType w:val="hybridMultilevel"/>
    <w:tmpl w:val="3EC4795E"/>
    <w:lvl w:ilvl="0" w:tplc="041A000F">
      <w:start w:val="6"/>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BC40244"/>
    <w:multiLevelType w:val="hybridMultilevel"/>
    <w:tmpl w:val="0A1E7F0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6"/>
  </w:num>
  <w:num w:numId="4">
    <w:abstractNumId w:val="1"/>
  </w:num>
  <w:num w:numId="5">
    <w:abstractNumId w:val="9"/>
  </w:num>
  <w:num w:numId="6">
    <w:abstractNumId w:val="7"/>
  </w:num>
  <w:num w:numId="7">
    <w:abstractNumId w:val="2"/>
  </w:num>
  <w:num w:numId="8">
    <w:abstractNumId w:val="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E1"/>
    <w:rsid w:val="00004A3B"/>
    <w:rsid w:val="00005D53"/>
    <w:rsid w:val="00035D2F"/>
    <w:rsid w:val="000367BD"/>
    <w:rsid w:val="00060CCB"/>
    <w:rsid w:val="00067DC3"/>
    <w:rsid w:val="0007347B"/>
    <w:rsid w:val="0008129C"/>
    <w:rsid w:val="00082853"/>
    <w:rsid w:val="000966FD"/>
    <w:rsid w:val="000A18DF"/>
    <w:rsid w:val="000A197B"/>
    <w:rsid w:val="000A7FFD"/>
    <w:rsid w:val="000D593A"/>
    <w:rsid w:val="000F08DC"/>
    <w:rsid w:val="0012373D"/>
    <w:rsid w:val="00130F20"/>
    <w:rsid w:val="0015232C"/>
    <w:rsid w:val="0015595F"/>
    <w:rsid w:val="001A7C41"/>
    <w:rsid w:val="001B0812"/>
    <w:rsid w:val="001B0E52"/>
    <w:rsid w:val="001B2CCF"/>
    <w:rsid w:val="001C2288"/>
    <w:rsid w:val="001C4144"/>
    <w:rsid w:val="001F7AF2"/>
    <w:rsid w:val="00204F54"/>
    <w:rsid w:val="002159B8"/>
    <w:rsid w:val="00245D1B"/>
    <w:rsid w:val="00250912"/>
    <w:rsid w:val="00254E72"/>
    <w:rsid w:val="00264F15"/>
    <w:rsid w:val="002A0BA2"/>
    <w:rsid w:val="002B23E9"/>
    <w:rsid w:val="002B3E56"/>
    <w:rsid w:val="002B5A47"/>
    <w:rsid w:val="002C4C29"/>
    <w:rsid w:val="002E29D6"/>
    <w:rsid w:val="002E3C88"/>
    <w:rsid w:val="002F1ACB"/>
    <w:rsid w:val="0031578C"/>
    <w:rsid w:val="003213E2"/>
    <w:rsid w:val="003451BA"/>
    <w:rsid w:val="0035477A"/>
    <w:rsid w:val="00364A7B"/>
    <w:rsid w:val="00364C68"/>
    <w:rsid w:val="0038555C"/>
    <w:rsid w:val="00387540"/>
    <w:rsid w:val="003A620A"/>
    <w:rsid w:val="004004AD"/>
    <w:rsid w:val="00401182"/>
    <w:rsid w:val="00410B08"/>
    <w:rsid w:val="00411BB0"/>
    <w:rsid w:val="004242ED"/>
    <w:rsid w:val="004320B2"/>
    <w:rsid w:val="004374A4"/>
    <w:rsid w:val="0044045D"/>
    <w:rsid w:val="004538AF"/>
    <w:rsid w:val="00483320"/>
    <w:rsid w:val="0048392E"/>
    <w:rsid w:val="004870C6"/>
    <w:rsid w:val="00493E75"/>
    <w:rsid w:val="00496BEE"/>
    <w:rsid w:val="004A78FF"/>
    <w:rsid w:val="004C1723"/>
    <w:rsid w:val="004C265A"/>
    <w:rsid w:val="004C3DB6"/>
    <w:rsid w:val="004C7559"/>
    <w:rsid w:val="004E3505"/>
    <w:rsid w:val="004E7115"/>
    <w:rsid w:val="004F5C3C"/>
    <w:rsid w:val="00502974"/>
    <w:rsid w:val="005134C4"/>
    <w:rsid w:val="00526FCE"/>
    <w:rsid w:val="0055715B"/>
    <w:rsid w:val="0056436E"/>
    <w:rsid w:val="00574016"/>
    <w:rsid w:val="00586B4A"/>
    <w:rsid w:val="005B22B8"/>
    <w:rsid w:val="005C55EF"/>
    <w:rsid w:val="005E218E"/>
    <w:rsid w:val="005E4965"/>
    <w:rsid w:val="006029A3"/>
    <w:rsid w:val="00605FFE"/>
    <w:rsid w:val="00620D8A"/>
    <w:rsid w:val="00625D71"/>
    <w:rsid w:val="00635EA1"/>
    <w:rsid w:val="00641498"/>
    <w:rsid w:val="0064448C"/>
    <w:rsid w:val="0065604C"/>
    <w:rsid w:val="00675F37"/>
    <w:rsid w:val="00694C4E"/>
    <w:rsid w:val="006A0B96"/>
    <w:rsid w:val="006B75B6"/>
    <w:rsid w:val="006C05BC"/>
    <w:rsid w:val="006F31AD"/>
    <w:rsid w:val="00722F42"/>
    <w:rsid w:val="00724356"/>
    <w:rsid w:val="00762F77"/>
    <w:rsid w:val="00774580"/>
    <w:rsid w:val="007830EA"/>
    <w:rsid w:val="00786BE1"/>
    <w:rsid w:val="007D643E"/>
    <w:rsid w:val="007E3A74"/>
    <w:rsid w:val="007E509F"/>
    <w:rsid w:val="00807464"/>
    <w:rsid w:val="008232DA"/>
    <w:rsid w:val="00830C19"/>
    <w:rsid w:val="0084067F"/>
    <w:rsid w:val="00841B04"/>
    <w:rsid w:val="0084767F"/>
    <w:rsid w:val="00872D25"/>
    <w:rsid w:val="008949D9"/>
    <w:rsid w:val="008A7EC0"/>
    <w:rsid w:val="008D411A"/>
    <w:rsid w:val="008D45B5"/>
    <w:rsid w:val="008F0AC4"/>
    <w:rsid w:val="008F6CE9"/>
    <w:rsid w:val="009125A1"/>
    <w:rsid w:val="009316B6"/>
    <w:rsid w:val="009370B5"/>
    <w:rsid w:val="00946765"/>
    <w:rsid w:val="0097427C"/>
    <w:rsid w:val="00982CF6"/>
    <w:rsid w:val="009842BD"/>
    <w:rsid w:val="0098436A"/>
    <w:rsid w:val="00993DF2"/>
    <w:rsid w:val="009C7977"/>
    <w:rsid w:val="009D5125"/>
    <w:rsid w:val="009E1170"/>
    <w:rsid w:val="009E2135"/>
    <w:rsid w:val="009E4140"/>
    <w:rsid w:val="009E6023"/>
    <w:rsid w:val="009E63FD"/>
    <w:rsid w:val="009F3223"/>
    <w:rsid w:val="00A03476"/>
    <w:rsid w:val="00A07C23"/>
    <w:rsid w:val="00A42608"/>
    <w:rsid w:val="00A5354F"/>
    <w:rsid w:val="00A75FDB"/>
    <w:rsid w:val="00A935D5"/>
    <w:rsid w:val="00A97269"/>
    <w:rsid w:val="00AB408D"/>
    <w:rsid w:val="00AB5D87"/>
    <w:rsid w:val="00AC0E75"/>
    <w:rsid w:val="00AC5DEE"/>
    <w:rsid w:val="00AD05C7"/>
    <w:rsid w:val="00AD1752"/>
    <w:rsid w:val="00AD4831"/>
    <w:rsid w:val="00AE49AA"/>
    <w:rsid w:val="00AE5689"/>
    <w:rsid w:val="00AF1854"/>
    <w:rsid w:val="00B00023"/>
    <w:rsid w:val="00B01292"/>
    <w:rsid w:val="00B02638"/>
    <w:rsid w:val="00B03D43"/>
    <w:rsid w:val="00B05430"/>
    <w:rsid w:val="00B06E5E"/>
    <w:rsid w:val="00B15E02"/>
    <w:rsid w:val="00B15E08"/>
    <w:rsid w:val="00B54772"/>
    <w:rsid w:val="00B727D0"/>
    <w:rsid w:val="00B7733B"/>
    <w:rsid w:val="00B80D82"/>
    <w:rsid w:val="00B97C15"/>
    <w:rsid w:val="00BA5B79"/>
    <w:rsid w:val="00BB04C1"/>
    <w:rsid w:val="00BB1329"/>
    <w:rsid w:val="00BC78BE"/>
    <w:rsid w:val="00BF3271"/>
    <w:rsid w:val="00C03E77"/>
    <w:rsid w:val="00C2492F"/>
    <w:rsid w:val="00C25F51"/>
    <w:rsid w:val="00C6666E"/>
    <w:rsid w:val="00C73871"/>
    <w:rsid w:val="00C7658E"/>
    <w:rsid w:val="00C77F61"/>
    <w:rsid w:val="00C82713"/>
    <w:rsid w:val="00CA7A6D"/>
    <w:rsid w:val="00CC26B1"/>
    <w:rsid w:val="00CD5ECC"/>
    <w:rsid w:val="00D22675"/>
    <w:rsid w:val="00D40338"/>
    <w:rsid w:val="00D45937"/>
    <w:rsid w:val="00D64465"/>
    <w:rsid w:val="00D90C92"/>
    <w:rsid w:val="00DE08D3"/>
    <w:rsid w:val="00DE42FA"/>
    <w:rsid w:val="00DE7504"/>
    <w:rsid w:val="00E17A02"/>
    <w:rsid w:val="00E33EE2"/>
    <w:rsid w:val="00E63971"/>
    <w:rsid w:val="00EA16DE"/>
    <w:rsid w:val="00EA1B54"/>
    <w:rsid w:val="00EA2765"/>
    <w:rsid w:val="00EB22D2"/>
    <w:rsid w:val="00EB2D65"/>
    <w:rsid w:val="00EC209F"/>
    <w:rsid w:val="00EF1B6E"/>
    <w:rsid w:val="00EF3553"/>
    <w:rsid w:val="00EF445C"/>
    <w:rsid w:val="00F022B2"/>
    <w:rsid w:val="00F4262B"/>
    <w:rsid w:val="00F54CD6"/>
    <w:rsid w:val="00F8158B"/>
    <w:rsid w:val="00F87D61"/>
    <w:rsid w:val="00F91700"/>
    <w:rsid w:val="00FA1895"/>
    <w:rsid w:val="00FB0E71"/>
    <w:rsid w:val="00FB33D7"/>
    <w:rsid w:val="00FF48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42"/>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86BE1"/>
    <w:pPr>
      <w:ind w:left="720"/>
      <w:contextualSpacing/>
    </w:pPr>
  </w:style>
  <w:style w:type="paragraph" w:styleId="Bezproreda">
    <w:name w:val="No Spacing"/>
    <w:uiPriority w:val="1"/>
    <w:qFormat/>
    <w:rsid w:val="0038555C"/>
    <w:rPr>
      <w:sz w:val="22"/>
      <w:szCs w:val="22"/>
      <w:lang w:eastAsia="en-US"/>
    </w:rPr>
  </w:style>
  <w:style w:type="paragraph" w:styleId="Tekstbalonia">
    <w:name w:val="Balloon Text"/>
    <w:basedOn w:val="Normal"/>
    <w:link w:val="TekstbaloniaChar"/>
    <w:uiPriority w:val="99"/>
    <w:semiHidden/>
    <w:unhideWhenUsed/>
    <w:rsid w:val="00B15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5E02"/>
    <w:rPr>
      <w:rFonts w:ascii="Tahoma" w:hAnsi="Tahoma" w:cs="Tahoma"/>
      <w:sz w:val="16"/>
      <w:szCs w:val="16"/>
      <w:lang w:eastAsia="en-US"/>
    </w:rPr>
  </w:style>
  <w:style w:type="paragraph" w:customStyle="1" w:styleId="Standard">
    <w:name w:val="Standard"/>
    <w:link w:val="StandardChar"/>
    <w:rsid w:val="00AD1752"/>
    <w:pPr>
      <w:suppressAutoHyphens/>
      <w:autoSpaceDN w:val="0"/>
      <w:textAlignment w:val="baseline"/>
    </w:pPr>
    <w:rPr>
      <w:rFonts w:ascii="Times New Roman" w:hAnsi="Times New Roman"/>
      <w:kern w:val="3"/>
      <w:sz w:val="24"/>
      <w:szCs w:val="24"/>
    </w:rPr>
  </w:style>
  <w:style w:type="character" w:customStyle="1" w:styleId="StandardChar">
    <w:name w:val="Standard Char"/>
    <w:link w:val="Standard"/>
    <w:rsid w:val="00AD1752"/>
    <w:rPr>
      <w:rFonts w:ascii="Times New Roman" w:hAnsi="Times New Roman"/>
      <w:kern w:val="3"/>
      <w:sz w:val="24"/>
      <w:szCs w:val="24"/>
    </w:rPr>
  </w:style>
  <w:style w:type="character" w:styleId="Hiperveza">
    <w:name w:val="Hyperlink"/>
    <w:basedOn w:val="Zadanifontodlomka"/>
    <w:uiPriority w:val="99"/>
    <w:unhideWhenUsed/>
    <w:rsid w:val="00AB408D"/>
    <w:rPr>
      <w:color w:val="0000FF" w:themeColor="hyperlink"/>
      <w:u w:val="single"/>
    </w:rPr>
  </w:style>
  <w:style w:type="paragraph" w:customStyle="1" w:styleId="standard0">
    <w:name w:val="standard"/>
    <w:basedOn w:val="Normal"/>
    <w:rsid w:val="004538AF"/>
    <w:pPr>
      <w:spacing w:before="100" w:beforeAutospacing="1" w:after="100" w:afterAutospacing="1" w:line="240" w:lineRule="auto"/>
    </w:pPr>
    <w:rPr>
      <w:rFonts w:ascii="Times New Roman" w:eastAsiaTheme="minorHAnsi" w:hAnsi="Times New Roman"/>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42"/>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86BE1"/>
    <w:pPr>
      <w:ind w:left="720"/>
      <w:contextualSpacing/>
    </w:pPr>
  </w:style>
  <w:style w:type="paragraph" w:styleId="Bezproreda">
    <w:name w:val="No Spacing"/>
    <w:uiPriority w:val="1"/>
    <w:qFormat/>
    <w:rsid w:val="0038555C"/>
    <w:rPr>
      <w:sz w:val="22"/>
      <w:szCs w:val="22"/>
      <w:lang w:eastAsia="en-US"/>
    </w:rPr>
  </w:style>
  <w:style w:type="paragraph" w:styleId="Tekstbalonia">
    <w:name w:val="Balloon Text"/>
    <w:basedOn w:val="Normal"/>
    <w:link w:val="TekstbaloniaChar"/>
    <w:uiPriority w:val="99"/>
    <w:semiHidden/>
    <w:unhideWhenUsed/>
    <w:rsid w:val="00B15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5E02"/>
    <w:rPr>
      <w:rFonts w:ascii="Tahoma" w:hAnsi="Tahoma" w:cs="Tahoma"/>
      <w:sz w:val="16"/>
      <w:szCs w:val="16"/>
      <w:lang w:eastAsia="en-US"/>
    </w:rPr>
  </w:style>
  <w:style w:type="paragraph" w:customStyle="1" w:styleId="Standard">
    <w:name w:val="Standard"/>
    <w:link w:val="StandardChar"/>
    <w:rsid w:val="00AD1752"/>
    <w:pPr>
      <w:suppressAutoHyphens/>
      <w:autoSpaceDN w:val="0"/>
      <w:textAlignment w:val="baseline"/>
    </w:pPr>
    <w:rPr>
      <w:rFonts w:ascii="Times New Roman" w:hAnsi="Times New Roman"/>
      <w:kern w:val="3"/>
      <w:sz w:val="24"/>
      <w:szCs w:val="24"/>
    </w:rPr>
  </w:style>
  <w:style w:type="character" w:customStyle="1" w:styleId="StandardChar">
    <w:name w:val="Standard Char"/>
    <w:link w:val="Standard"/>
    <w:rsid w:val="00AD1752"/>
    <w:rPr>
      <w:rFonts w:ascii="Times New Roman" w:hAnsi="Times New Roman"/>
      <w:kern w:val="3"/>
      <w:sz w:val="24"/>
      <w:szCs w:val="24"/>
    </w:rPr>
  </w:style>
  <w:style w:type="character" w:styleId="Hiperveza">
    <w:name w:val="Hyperlink"/>
    <w:basedOn w:val="Zadanifontodlomka"/>
    <w:uiPriority w:val="99"/>
    <w:unhideWhenUsed/>
    <w:rsid w:val="00AB408D"/>
    <w:rPr>
      <w:color w:val="0000FF" w:themeColor="hyperlink"/>
      <w:u w:val="single"/>
    </w:rPr>
  </w:style>
  <w:style w:type="paragraph" w:customStyle="1" w:styleId="standard0">
    <w:name w:val="standard"/>
    <w:basedOn w:val="Normal"/>
    <w:rsid w:val="004538AF"/>
    <w:pPr>
      <w:spacing w:before="100" w:beforeAutospacing="1" w:after="100" w:afterAutospacing="1" w:line="240" w:lineRule="auto"/>
    </w:pPr>
    <w:rPr>
      <w:rFonts w:ascii="Times New Roman" w:eastAsiaTheme="minorHAnsi" w:hAnsi="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5732">
      <w:bodyDiv w:val="1"/>
      <w:marLeft w:val="0"/>
      <w:marRight w:val="0"/>
      <w:marTop w:val="0"/>
      <w:marBottom w:val="0"/>
      <w:divBdr>
        <w:top w:val="none" w:sz="0" w:space="0" w:color="auto"/>
        <w:left w:val="none" w:sz="0" w:space="0" w:color="auto"/>
        <w:bottom w:val="none" w:sz="0" w:space="0" w:color="auto"/>
        <w:right w:val="none" w:sz="0" w:space="0" w:color="auto"/>
      </w:divBdr>
    </w:div>
    <w:div w:id="166478946">
      <w:bodyDiv w:val="1"/>
      <w:marLeft w:val="0"/>
      <w:marRight w:val="0"/>
      <w:marTop w:val="0"/>
      <w:marBottom w:val="0"/>
      <w:divBdr>
        <w:top w:val="none" w:sz="0" w:space="0" w:color="auto"/>
        <w:left w:val="none" w:sz="0" w:space="0" w:color="auto"/>
        <w:bottom w:val="none" w:sz="0" w:space="0" w:color="auto"/>
        <w:right w:val="none" w:sz="0" w:space="0" w:color="auto"/>
      </w:divBdr>
    </w:div>
    <w:div w:id="907306738">
      <w:bodyDiv w:val="1"/>
      <w:marLeft w:val="0"/>
      <w:marRight w:val="0"/>
      <w:marTop w:val="0"/>
      <w:marBottom w:val="0"/>
      <w:divBdr>
        <w:top w:val="none" w:sz="0" w:space="0" w:color="auto"/>
        <w:left w:val="none" w:sz="0" w:space="0" w:color="auto"/>
        <w:bottom w:val="none" w:sz="0" w:space="0" w:color="auto"/>
        <w:right w:val="none" w:sz="0" w:space="0" w:color="auto"/>
      </w:divBdr>
    </w:div>
    <w:div w:id="21338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3339</Words>
  <Characters>19034</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Karlovačka županija</Company>
  <LinksUpToDate>false</LinksUpToDate>
  <CharactersWithSpaces>22329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Sila</dc:creator>
  <cp:lastModifiedBy>Snjezana</cp:lastModifiedBy>
  <cp:revision>62</cp:revision>
  <cp:lastPrinted>2017-07-13T06:50:00Z</cp:lastPrinted>
  <dcterms:created xsi:type="dcterms:W3CDTF">2017-07-12T12:26:00Z</dcterms:created>
  <dcterms:modified xsi:type="dcterms:W3CDTF">2018-05-29T09:29:00Z</dcterms:modified>
</cp:coreProperties>
</file>